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DC80" w14:textId="1733227E" w:rsidR="007615C6" w:rsidRPr="0034235F" w:rsidRDefault="00054484" w:rsidP="000544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4235F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14:paraId="6AB23764" w14:textId="77777777" w:rsidR="00054484" w:rsidRPr="0034235F" w:rsidRDefault="00054484" w:rsidP="000544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к ОПОП-П по специальности </w:t>
      </w:r>
    </w:p>
    <w:p w14:paraId="1E547989" w14:textId="573D1154" w:rsidR="007615C6" w:rsidRPr="0034235F" w:rsidRDefault="00BA507D" w:rsidP="00BA50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21.02.15 Открытые горные работы</w:t>
      </w:r>
    </w:p>
    <w:p w14:paraId="7C2DD757" w14:textId="05AB300D" w:rsidR="00A620B5" w:rsidRPr="0034235F" w:rsidRDefault="00A620B5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8B29D" w14:textId="4EDAA2FC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B791C" w14:textId="3151FFAA" w:rsidR="002F2520" w:rsidRPr="0034235F" w:rsidRDefault="002F2520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9E417" w14:textId="3F4105C3" w:rsidR="002F2520" w:rsidRPr="0034235F" w:rsidRDefault="002F2520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6CDA7" w14:textId="1A8C41E8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92AA4" w14:textId="6D758262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7DB44" w14:textId="3E43AEAC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0D6B3" w14:textId="60895F2D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52C80" w14:textId="7458D43B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2E24F" w14:textId="4B40A260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22721" w14:textId="2CC3BFD5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3139C" w14:textId="47344195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4B8FC" w14:textId="27F97CCE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83564" w14:textId="3C053E35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03AEA" w14:textId="4550FDAC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08115" w14:textId="2D04D50D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E2612" w14:textId="75B74BEA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845DF" w14:textId="50CD4B36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B303B" w14:textId="04062A91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0C6EA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D6F3A" w14:textId="54EBD746" w:rsidR="007615C6" w:rsidRPr="0034235F" w:rsidRDefault="007615C6" w:rsidP="00054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5F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14:paraId="61CA6B94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D94DD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ABED3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348A7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0D86D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A4453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98269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E4EF2" w14:textId="208D8526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9D526" w14:textId="75B3048B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23E81" w14:textId="09E4DE5E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3673C" w14:textId="4B0C2D48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1FDBF" w14:textId="71E05303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D96FF" w14:textId="60F686AE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9BD71" w14:textId="61057808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ABEF9" w14:textId="47DD17CB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6AF93" w14:textId="37EA524D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41AC8" w14:textId="22643716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204F4" w14:textId="57A50D29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6B5EF" w14:textId="20AE7C13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E0FA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7FA3E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334AF8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CD15E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01294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EA811" w14:textId="77777777" w:rsidR="00BA507D" w:rsidRPr="0034235F" w:rsidRDefault="00BA507D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7CBA9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F7083" w14:textId="77777777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7A795" w14:textId="467B8E67" w:rsidR="007615C6" w:rsidRPr="0034235F" w:rsidRDefault="007615C6" w:rsidP="000544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2024 г.</w:t>
      </w:r>
    </w:p>
    <w:p w14:paraId="43603442" w14:textId="77777777" w:rsidR="00054484" w:rsidRPr="0034235F" w:rsidRDefault="00054484" w:rsidP="00054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342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5CC19A65" w14:textId="77777777" w:rsidR="00054484" w:rsidRPr="0034235F" w:rsidRDefault="00054484" w:rsidP="00054484">
      <w:pPr>
        <w:keepNext/>
        <w:keepLines/>
        <w:spacing w:before="240" w:after="0" w:line="264" w:lineRule="auto"/>
        <w:ind w:firstLine="709"/>
        <w:outlineLvl w:val="8"/>
        <w:rPr>
          <w:rFonts w:ascii="Times New Roman" w:eastAsia="Times New Roman" w:hAnsi="Times New Roman" w:cs="Times New Roman"/>
          <w:smallCaps/>
          <w:lang w:eastAsia="ru-RU"/>
        </w:rPr>
      </w:pPr>
      <w:bookmarkStart w:id="1" w:name="_30j0zll"/>
      <w:bookmarkEnd w:id="1"/>
    </w:p>
    <w:p w14:paraId="75B87F6B" w14:textId="07D1765C" w:rsidR="00BE3504" w:rsidRPr="0034235F" w:rsidRDefault="00EC231B" w:rsidP="00BE3504">
      <w:pPr>
        <w:tabs>
          <w:tab w:val="right" w:pos="935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w:anchor="__RefHeading___1" w:tooltip="#__RefHeading___1" w:history="1">
        <w:r w:rsidR="00BE3504" w:rsidRPr="0034235F">
          <w:rPr>
            <w:rFonts w:ascii="Times New Roman" w:eastAsia="Times New Roman" w:hAnsi="Times New Roman" w:cs="Times New Roman"/>
            <w:b/>
            <w:lang w:eastAsia="ru-RU"/>
          </w:rPr>
          <w:t>Пояснительная записка</w:t>
        </w:r>
        <w:r w:rsidR="00BE3504" w:rsidRPr="0034235F">
          <w:rPr>
            <w:rFonts w:ascii="Times New Roman" w:eastAsia="Times New Roman" w:hAnsi="Times New Roman" w:cs="Times New Roman"/>
            <w:b/>
            <w:lang w:eastAsia="ru-RU"/>
          </w:rPr>
          <w:tab/>
          <w:t>3</w:t>
        </w:r>
      </w:hyperlink>
    </w:p>
    <w:p w14:paraId="0A4D0D68" w14:textId="48D0D6DB" w:rsidR="00054484" w:rsidRPr="0034235F" w:rsidRDefault="00054484" w:rsidP="00BE3504">
      <w:pPr>
        <w:tabs>
          <w:tab w:val="right" w:pos="935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235F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Pr="0034235F">
        <w:rPr>
          <w:rFonts w:ascii="Times New Roman" w:eastAsia="Times New Roman" w:hAnsi="Times New Roman" w:cs="Times New Roman"/>
          <w:b/>
          <w:lang w:eastAsia="ru-RU"/>
        </w:rPr>
        <w:instrText>TOC \h \z \u \o "1-3"</w:instrText>
      </w:r>
      <w:r w:rsidRPr="0034235F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hyperlink w:anchor="__RefHeading___1" w:tooltip="#__RefHeading___1" w:history="1">
        <w:r w:rsidRPr="0034235F">
          <w:rPr>
            <w:rFonts w:ascii="Times New Roman" w:eastAsia="Times New Roman" w:hAnsi="Times New Roman" w:cs="Times New Roman"/>
            <w:b/>
            <w:lang w:eastAsia="ru-RU"/>
          </w:rPr>
          <w:t>Раздел 1. Целевой</w:t>
        </w:r>
        <w:r w:rsidRPr="0034235F">
          <w:rPr>
            <w:rFonts w:ascii="Times New Roman" w:eastAsia="Times New Roman" w:hAnsi="Times New Roman" w:cs="Times New Roman"/>
            <w:b/>
            <w:lang w:eastAsia="ru-RU"/>
          </w:rPr>
          <w:tab/>
          <w:t>4</w:t>
        </w:r>
      </w:hyperlink>
    </w:p>
    <w:p w14:paraId="4907F3CC" w14:textId="32670DFD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2" w:tooltip="#__RefHeading___2" w:history="1">
        <w:r w:rsidR="00054484" w:rsidRPr="0034235F">
          <w:rPr>
            <w:rFonts w:ascii="Times New Roman" w:eastAsia="Times New Roman" w:hAnsi="Times New Roman" w:cs="Times New Roman"/>
            <w:lang w:eastAsia="ru-RU"/>
          </w:rPr>
          <w:t>1.1. Цель и задачи воспитания обучающихся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fldChar w:fldCharType="begin"/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instrText>PAGEREF __RefHeading___2 \h</w:instrTex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fldChar w:fldCharType="separate"/>
        </w:r>
        <w:r w:rsidR="00054484" w:rsidRPr="0034235F">
          <w:rPr>
            <w:rFonts w:ascii="Times New Roman" w:eastAsia="Times New Roman" w:hAnsi="Times New Roman" w:cs="Times New Roman"/>
            <w:noProof/>
            <w:lang w:eastAsia="ru-RU"/>
          </w:rPr>
          <w:t>4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fldChar w:fldCharType="end"/>
        </w:r>
      </w:hyperlink>
    </w:p>
    <w:p w14:paraId="5120A89C" w14:textId="69A5E23B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3" w:tooltip="#__RefHeading___3" w:history="1">
        <w:r w:rsidR="00054484" w:rsidRPr="0034235F">
          <w:rPr>
            <w:rFonts w:ascii="Times New Roman" w:eastAsia="Times New Roman" w:hAnsi="Times New Roman" w:cs="Times New Roman"/>
            <w:lang w:eastAsia="ru-RU"/>
          </w:rPr>
          <w:t>1.2. Направления воспитания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fldChar w:fldCharType="begin"/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instrText>PAGEREF __RefHeading___3 \h</w:instrTex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fldChar w:fldCharType="separate"/>
        </w:r>
        <w:r w:rsidR="00054484" w:rsidRPr="0034235F">
          <w:rPr>
            <w:rFonts w:ascii="Times New Roman" w:eastAsia="Times New Roman" w:hAnsi="Times New Roman" w:cs="Times New Roman"/>
            <w:noProof/>
            <w:lang w:eastAsia="ru-RU"/>
          </w:rPr>
          <w:t>4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fldChar w:fldCharType="end"/>
        </w:r>
      </w:hyperlink>
    </w:p>
    <w:p w14:paraId="6CF137CB" w14:textId="2BADD2AF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4" w:tooltip="#__RefHeading___4" w:history="1">
        <w:r w:rsidR="00054484" w:rsidRPr="0034235F">
          <w:rPr>
            <w:rFonts w:ascii="Times New Roman" w:eastAsia="Times New Roman" w:hAnsi="Times New Roman" w:cs="Times New Roman"/>
            <w:lang w:eastAsia="ru-RU"/>
          </w:rPr>
          <w:t>1.3. Целевые ориентиры воспитания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fldChar w:fldCharType="begin"/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instrText>PAGEREF __RefHeading___4 \h</w:instrTex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fldChar w:fldCharType="separate"/>
        </w:r>
        <w:r w:rsidR="00054484" w:rsidRPr="0034235F">
          <w:rPr>
            <w:rFonts w:ascii="Times New Roman" w:eastAsia="Times New Roman" w:hAnsi="Times New Roman" w:cs="Times New Roman"/>
            <w:noProof/>
            <w:lang w:eastAsia="ru-RU"/>
          </w:rPr>
          <w:t>5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fldChar w:fldCharType="end"/>
        </w:r>
      </w:hyperlink>
    </w:p>
    <w:p w14:paraId="7CF65FC0" w14:textId="62ABB71E" w:rsidR="00054484" w:rsidRPr="0034235F" w:rsidRDefault="00EC231B" w:rsidP="00BE3504">
      <w:pPr>
        <w:tabs>
          <w:tab w:val="right" w:pos="935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w:anchor="__RefHeading___5" w:tooltip="#__RefHeading___5" w:history="1">
        <w:r w:rsidR="00054484" w:rsidRPr="0034235F">
          <w:rPr>
            <w:rFonts w:ascii="Times New Roman" w:eastAsia="Times New Roman" w:hAnsi="Times New Roman" w:cs="Times New Roman"/>
            <w:b/>
            <w:lang w:eastAsia="ru-RU"/>
          </w:rPr>
          <w:t>Раздел 2. Содержательный</w:t>
        </w:r>
        <w:r w:rsidR="00054484" w:rsidRPr="0034235F">
          <w:rPr>
            <w:rFonts w:ascii="Times New Roman" w:eastAsia="Times New Roman" w:hAnsi="Times New Roman" w:cs="Times New Roman"/>
            <w:b/>
            <w:lang w:eastAsia="ru-RU"/>
          </w:rPr>
          <w:tab/>
        </w:r>
        <w:r w:rsidR="00BE3504" w:rsidRPr="0034235F">
          <w:rPr>
            <w:rFonts w:ascii="Times New Roman" w:eastAsia="Times New Roman" w:hAnsi="Times New Roman" w:cs="Times New Roman"/>
            <w:b/>
            <w:lang w:eastAsia="ru-RU"/>
          </w:rPr>
          <w:t>12</w:t>
        </w:r>
      </w:hyperlink>
    </w:p>
    <w:p w14:paraId="1134F31D" w14:textId="5B6E2C95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7" w:tooltip="#__RefHeading___7" w:history="1">
        <w:r w:rsidR="00054484" w:rsidRPr="0034235F">
          <w:rPr>
            <w:rFonts w:ascii="Times New Roman" w:eastAsia="Times New Roman" w:hAnsi="Times New Roman" w:cs="Times New Roman"/>
            <w:lang w:eastAsia="ru-RU"/>
          </w:rPr>
          <w:t>2.1. Уклад образовательной организации, реализующей программы СПО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</w:r>
        <w:r w:rsidR="00BE3504" w:rsidRPr="0034235F">
          <w:rPr>
            <w:rFonts w:ascii="Times New Roman" w:eastAsia="Times New Roman" w:hAnsi="Times New Roman" w:cs="Times New Roman"/>
            <w:lang w:eastAsia="ru-RU"/>
          </w:rPr>
          <w:t>12</w:t>
        </w:r>
      </w:hyperlink>
    </w:p>
    <w:p w14:paraId="375F4CA5" w14:textId="62BA5F8C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8" w:tooltip="#__RefHeading___8" w:history="1">
        <w:r w:rsidR="00054484" w:rsidRPr="0034235F">
          <w:rPr>
            <w:rFonts w:ascii="Times New Roman" w:eastAsia="Times New Roman" w:hAnsi="Times New Roman" w:cs="Times New Roman"/>
            <w:lang w:eastAsia="ru-RU"/>
          </w:rPr>
          <w:t>2.2. Воспитательные модули: виды, формы, содержание воспитательной деятельности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</w:r>
        <w:r w:rsidR="00BE3504" w:rsidRPr="0034235F">
          <w:rPr>
            <w:rFonts w:ascii="Times New Roman" w:eastAsia="Times New Roman" w:hAnsi="Times New Roman" w:cs="Times New Roman"/>
            <w:lang w:eastAsia="ru-RU"/>
          </w:rPr>
          <w:t>13</w:t>
        </w:r>
      </w:hyperlink>
    </w:p>
    <w:p w14:paraId="10D1C887" w14:textId="7D4F526F" w:rsidR="00054484" w:rsidRPr="0034235F" w:rsidRDefault="00EC231B" w:rsidP="00BE3504">
      <w:pPr>
        <w:tabs>
          <w:tab w:val="right" w:pos="9355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w:anchor="__RefHeading___10" w:tooltip="#__RefHeading___10" w:history="1">
        <w:r w:rsidR="00054484" w:rsidRPr="0034235F">
          <w:rPr>
            <w:rFonts w:ascii="Times New Roman" w:eastAsia="Times New Roman" w:hAnsi="Times New Roman" w:cs="Times New Roman"/>
            <w:b/>
            <w:lang w:eastAsia="ru-RU"/>
          </w:rPr>
          <w:t>Раздел 3. Организационный</w:t>
        </w:r>
        <w:r w:rsidR="00054484" w:rsidRPr="0034235F">
          <w:rPr>
            <w:rFonts w:ascii="Times New Roman" w:eastAsia="Times New Roman" w:hAnsi="Times New Roman" w:cs="Times New Roman"/>
            <w:b/>
            <w:lang w:eastAsia="ru-RU"/>
          </w:rPr>
          <w:tab/>
          <w:t>1</w:t>
        </w:r>
        <w:r w:rsidR="00BE3504" w:rsidRPr="0034235F">
          <w:rPr>
            <w:rFonts w:ascii="Times New Roman" w:eastAsia="Times New Roman" w:hAnsi="Times New Roman" w:cs="Times New Roman"/>
            <w:b/>
            <w:lang w:eastAsia="ru-RU"/>
          </w:rPr>
          <w:t>7</w:t>
        </w:r>
      </w:hyperlink>
    </w:p>
    <w:p w14:paraId="5B06916C" w14:textId="78417123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11" w:tooltip="#__RefHeading___11" w:history="1">
        <w:r w:rsidR="00054484" w:rsidRPr="0034235F">
          <w:rPr>
            <w:rFonts w:ascii="Times New Roman" w:eastAsia="Times New Roman" w:hAnsi="Times New Roman" w:cs="Times New Roman"/>
            <w:lang w:eastAsia="ru-RU"/>
          </w:rPr>
          <w:t>3.1. </w:t>
        </w:r>
        <w:r w:rsidR="00054484" w:rsidRPr="0034235F">
          <w:rPr>
            <w:rFonts w:ascii="Times New Roman" w:hAnsi="Times New Roman" w:cs="Times New Roman"/>
            <w:sz w:val="24"/>
            <w:szCs w:val="24"/>
          </w:rPr>
          <w:t>Кадровое обеспечение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  <w:t>1</w:t>
        </w:r>
        <w:r w:rsidR="00BE3504" w:rsidRPr="0034235F">
          <w:rPr>
            <w:rFonts w:ascii="Times New Roman" w:eastAsia="Times New Roman" w:hAnsi="Times New Roman" w:cs="Times New Roman"/>
            <w:lang w:eastAsia="ru-RU"/>
          </w:rPr>
          <w:t>7</w:t>
        </w:r>
      </w:hyperlink>
    </w:p>
    <w:p w14:paraId="2605C6C9" w14:textId="2F047D04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12" w:tooltip="#__RefHeading___12" w:history="1">
        <w:r w:rsidR="00054484" w:rsidRPr="0034235F">
          <w:rPr>
            <w:rFonts w:ascii="Times New Roman" w:eastAsia="Times New Roman" w:hAnsi="Times New Roman" w:cs="Times New Roman"/>
            <w:lang w:eastAsia="ru-RU"/>
          </w:rPr>
          <w:t xml:space="preserve">3.2. </w:t>
        </w:r>
        <w:r w:rsidR="00054484" w:rsidRPr="0034235F">
          <w:rPr>
            <w:rFonts w:ascii="Times New Roman" w:hAnsi="Times New Roman" w:cs="Times New Roman"/>
            <w:sz w:val="24"/>
            <w:szCs w:val="24"/>
          </w:rPr>
          <w:t>Нормативно-методическое обеспечение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  <w:t>1</w:t>
        </w:r>
        <w:r w:rsidR="00BE3504" w:rsidRPr="0034235F">
          <w:rPr>
            <w:rFonts w:ascii="Times New Roman" w:eastAsia="Times New Roman" w:hAnsi="Times New Roman" w:cs="Times New Roman"/>
            <w:lang w:eastAsia="ru-RU"/>
          </w:rPr>
          <w:t>7</w:t>
        </w:r>
      </w:hyperlink>
    </w:p>
    <w:p w14:paraId="46A7CBBC" w14:textId="7B2640BC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13" w:tooltip="#__RefHeading___13" w:history="1">
        <w:r w:rsidR="00054484" w:rsidRPr="0034235F">
          <w:rPr>
            <w:rFonts w:ascii="Times New Roman" w:eastAsia="Times New Roman" w:hAnsi="Times New Roman" w:cs="Times New Roman"/>
            <w:lang w:eastAsia="ru-RU"/>
          </w:rPr>
          <w:t>3.3. Требования к условиям работы с обучающимися с особыми образовательными потребностями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</w:r>
        <w:r w:rsidR="00BE3504" w:rsidRPr="0034235F">
          <w:rPr>
            <w:rFonts w:ascii="Times New Roman" w:eastAsia="Times New Roman" w:hAnsi="Times New Roman" w:cs="Times New Roman"/>
            <w:lang w:eastAsia="ru-RU"/>
          </w:rPr>
          <w:t>18</w:t>
        </w:r>
      </w:hyperlink>
    </w:p>
    <w:p w14:paraId="5FAB7F30" w14:textId="6A41D77C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15" w:tooltip="#__RefHeading___15" w:history="1">
        <w:r w:rsidR="00054484" w:rsidRPr="0034235F">
          <w:rPr>
            <w:rFonts w:ascii="Times New Roman" w:eastAsia="Times New Roman" w:hAnsi="Times New Roman" w:cs="Times New Roman"/>
            <w:lang w:eastAsia="ru-RU"/>
          </w:rPr>
          <w:t>3.4. Система поощрения профессиональной успешности и проявлений активной жизненной позиции обучающихся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</w:r>
        <w:r w:rsidR="00BE3504" w:rsidRPr="0034235F">
          <w:rPr>
            <w:rFonts w:ascii="Times New Roman" w:eastAsia="Times New Roman" w:hAnsi="Times New Roman" w:cs="Times New Roman"/>
            <w:lang w:eastAsia="ru-RU"/>
          </w:rPr>
          <w:t>18</w:t>
        </w:r>
      </w:hyperlink>
    </w:p>
    <w:p w14:paraId="513B347F" w14:textId="7FA68553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16" w:tooltip="#__RefHeading___16" w:history="1">
        <w:r w:rsidR="00820186" w:rsidRPr="0034235F">
          <w:rPr>
            <w:rFonts w:ascii="Times New Roman" w:eastAsia="Times New Roman" w:hAnsi="Times New Roman" w:cs="Times New Roman"/>
            <w:lang w:eastAsia="ru-RU"/>
          </w:rPr>
          <w:t>3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>.</w:t>
        </w:r>
        <w:r w:rsidR="00820186" w:rsidRPr="0034235F">
          <w:rPr>
            <w:rFonts w:ascii="Times New Roman" w:eastAsia="Times New Roman" w:hAnsi="Times New Roman" w:cs="Times New Roman"/>
            <w:lang w:eastAsia="ru-RU"/>
          </w:rPr>
          <w:t>5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 xml:space="preserve">. </w:t>
        </w:r>
        <w:r w:rsidR="00820186" w:rsidRPr="0034235F">
          <w:rPr>
            <w:rFonts w:ascii="Times New Roman" w:eastAsia="Times New Roman" w:hAnsi="Times New Roman" w:cs="Times New Roman"/>
            <w:lang w:eastAsia="ru-RU"/>
          </w:rPr>
          <w:t>Анализ воспитательного процесса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ab/>
        </w:r>
        <w:r w:rsidR="00BE3504" w:rsidRPr="0034235F">
          <w:rPr>
            <w:rFonts w:ascii="Times New Roman" w:eastAsia="Times New Roman" w:hAnsi="Times New Roman" w:cs="Times New Roman"/>
            <w:lang w:eastAsia="ru-RU"/>
          </w:rPr>
          <w:t>18</w:t>
        </w:r>
      </w:hyperlink>
    </w:p>
    <w:p w14:paraId="6759C0BB" w14:textId="0E12CD74" w:rsidR="00054484" w:rsidRPr="0034235F" w:rsidRDefault="00EC231B" w:rsidP="00BE3504">
      <w:pPr>
        <w:tabs>
          <w:tab w:val="right" w:pos="9355"/>
        </w:tabs>
        <w:spacing w:before="120" w:after="0" w:line="240" w:lineRule="auto"/>
        <w:ind w:left="240"/>
        <w:jc w:val="both"/>
        <w:rPr>
          <w:rFonts w:ascii="Times New Roman" w:eastAsia="Times New Roman" w:hAnsi="Times New Roman" w:cs="Times New Roman"/>
          <w:lang w:eastAsia="ru-RU"/>
        </w:rPr>
      </w:pPr>
      <w:hyperlink w:anchor="__RefHeading___17" w:tooltip="#__RefHeading___17" w:history="1">
        <w:r w:rsidR="00820186" w:rsidRPr="0034235F">
          <w:rPr>
            <w:rFonts w:ascii="Times New Roman" w:eastAsia="Times New Roman" w:hAnsi="Times New Roman" w:cs="Times New Roman"/>
            <w:lang w:eastAsia="ru-RU"/>
          </w:rPr>
          <w:t>3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>.</w:t>
        </w:r>
        <w:r w:rsidR="00820186" w:rsidRPr="0034235F">
          <w:rPr>
            <w:rFonts w:ascii="Times New Roman" w:eastAsia="Times New Roman" w:hAnsi="Times New Roman" w:cs="Times New Roman"/>
            <w:lang w:eastAsia="ru-RU"/>
          </w:rPr>
          <w:t>6</w:t>
        </w:r>
        <w:r w:rsidR="00054484" w:rsidRPr="0034235F">
          <w:rPr>
            <w:rFonts w:ascii="Times New Roman" w:eastAsia="Times New Roman" w:hAnsi="Times New Roman" w:cs="Times New Roman"/>
            <w:lang w:eastAsia="ru-RU"/>
          </w:rPr>
          <w:t xml:space="preserve">. </w:t>
        </w:r>
        <w:r w:rsidR="00820186" w:rsidRPr="0034235F">
          <w:rPr>
            <w:rFonts w:ascii="Times New Roman" w:eastAsia="Times New Roman" w:hAnsi="Times New Roman" w:cs="Times New Roman"/>
            <w:lang w:eastAsia="ru-RU"/>
          </w:rPr>
          <w:t>Календарный план воспитательной работы</w:t>
        </w:r>
        <w:r w:rsidR="00820186" w:rsidRPr="0034235F">
          <w:rPr>
            <w:rFonts w:ascii="Times New Roman" w:eastAsia="Times New Roman" w:hAnsi="Times New Roman" w:cs="Times New Roman"/>
            <w:lang w:eastAsia="ru-RU"/>
          </w:rPr>
          <w:tab/>
        </w:r>
        <w:r w:rsidR="00BE3504" w:rsidRPr="0034235F">
          <w:rPr>
            <w:rFonts w:ascii="Times New Roman" w:eastAsia="Times New Roman" w:hAnsi="Times New Roman" w:cs="Times New Roman"/>
            <w:lang w:eastAsia="ru-RU"/>
          </w:rPr>
          <w:t>19</w:t>
        </w:r>
      </w:hyperlink>
    </w:p>
    <w:p w14:paraId="678B34CD" w14:textId="2137B52E" w:rsidR="00054484" w:rsidRPr="0034235F" w:rsidRDefault="00054484" w:rsidP="00BE3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530E8148" w14:textId="77777777" w:rsidR="00054484" w:rsidRPr="0034235F" w:rsidRDefault="0005448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BF8D2" w14:textId="31EBB3C4" w:rsidR="007615C6" w:rsidRPr="0034235F" w:rsidRDefault="007615C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C4643" w14:textId="01004CF0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44971" w14:textId="6AD214A5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EE3CE" w14:textId="7126129A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483B2" w14:textId="2E5D3748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E830C" w14:textId="32963E8C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A5CDF" w14:textId="61F9B2F2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2E93F" w14:textId="5ECAEEFA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EC589" w14:textId="452CF502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01834" w14:textId="2C6D71DC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5DF22" w14:textId="453E0FDD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37C81" w14:textId="2FFC5E4B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A3FC7" w14:textId="272DC203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8A55D" w14:textId="2C6CA413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F24B9" w14:textId="3190B369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F93B2" w14:textId="7D11D140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5904B" w14:textId="17CD5375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26901" w14:textId="46C5FA3B" w:rsidR="003A59A9" w:rsidRPr="0034235F" w:rsidRDefault="003A59A9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D8CDD" w14:textId="77777777" w:rsidR="00820186" w:rsidRPr="0034235F" w:rsidRDefault="00820186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C1F56" w14:textId="523B1B6E" w:rsidR="003A59A9" w:rsidRPr="0034235F" w:rsidRDefault="003A59A9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82819" w14:textId="28471875" w:rsidR="003A59A9" w:rsidRPr="0034235F" w:rsidRDefault="003A59A9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FE05" w14:textId="02609A3C" w:rsidR="003A59A9" w:rsidRPr="0034235F" w:rsidRDefault="003A59A9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9A106" w14:textId="77777777" w:rsidR="00BE3504" w:rsidRPr="0034235F" w:rsidRDefault="00BE350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7C8DD" w14:textId="77777777" w:rsidR="009261BB" w:rsidRPr="0034235F" w:rsidRDefault="009261BB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A1702" w14:textId="6CB1D58C" w:rsidR="003A59A9" w:rsidRPr="0034235F" w:rsidRDefault="003A59A9" w:rsidP="0082018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5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49539E6" w14:textId="145C2C55" w:rsidR="003A59A9" w:rsidRPr="0034235F" w:rsidRDefault="003A59A9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государственного бюджетного профессионального образовательного учреждения Ленинск-Кузнецкого горнотехнического техникума (далее — рабочая программа) является обязательной частью образовательной программы и предназначена для планирования и организации системной воспитательной деятельности. Рабочая программа воспитания разрабатывается и утверждается с участием коллегиальных органов управления организацией </w:t>
      </w:r>
      <w:r w:rsidR="007C0E02" w:rsidRPr="0034235F">
        <w:rPr>
          <w:rFonts w:ascii="Times New Roman" w:hAnsi="Times New Roman" w:cs="Times New Roman"/>
          <w:sz w:val="24"/>
          <w:szCs w:val="24"/>
        </w:rPr>
        <w:t>(</w:t>
      </w:r>
      <w:r w:rsidRPr="0034235F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="007C0E02" w:rsidRPr="0034235F">
        <w:rPr>
          <w:rFonts w:ascii="Times New Roman" w:hAnsi="Times New Roman" w:cs="Times New Roman"/>
          <w:sz w:val="24"/>
          <w:szCs w:val="24"/>
        </w:rPr>
        <w:t>)</w:t>
      </w:r>
      <w:r w:rsidRPr="0034235F">
        <w:rPr>
          <w:rFonts w:ascii="Times New Roman" w:hAnsi="Times New Roman" w:cs="Times New Roman"/>
          <w:sz w:val="24"/>
          <w:szCs w:val="24"/>
        </w:rPr>
        <w:t>,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реализуется в единстве аудиторной, внеаудиторной и практической (учебные и производственные практики) деятельности,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осуществляемой совместно с другими участниками образовательных отношений, социальными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партнёрами. Рабочая программа сохраняет преемственность по отношению к достижению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воспитательных целей общего (среднего) образования.</w:t>
      </w:r>
    </w:p>
    <w:p w14:paraId="4BDB0831" w14:textId="77777777" w:rsidR="003A59A9" w:rsidRPr="0034235F" w:rsidRDefault="003A59A9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Рабочая программа воспитания разработана с учётом:</w:t>
      </w:r>
    </w:p>
    <w:p w14:paraId="2D7A108D" w14:textId="1BBD24AA" w:rsidR="003A59A9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3A59A9" w:rsidRPr="0034235F"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 (принята всенародным голосованием 12.12.1993 с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3A59A9" w:rsidRPr="0034235F">
        <w:rPr>
          <w:rFonts w:ascii="Times New Roman" w:hAnsi="Times New Roman" w:cs="Times New Roman"/>
          <w:sz w:val="24"/>
          <w:szCs w:val="24"/>
        </w:rPr>
        <w:t>изменениями, одобренными в ходе общероссийского образования 01.07.2020);</w:t>
      </w:r>
    </w:p>
    <w:p w14:paraId="3ED9C871" w14:textId="2345EA97" w:rsidR="003A59A9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3A59A9" w:rsidRPr="0034235F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Федерации»;</w:t>
      </w:r>
    </w:p>
    <w:p w14:paraId="12D914D9" w14:textId="2F746EC9" w:rsidR="003A59A9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3A59A9" w:rsidRPr="0034235F">
        <w:rPr>
          <w:rFonts w:ascii="Times New Roman" w:hAnsi="Times New Roman" w:cs="Times New Roman"/>
          <w:sz w:val="24"/>
          <w:szCs w:val="24"/>
        </w:rPr>
        <w:t xml:space="preserve"> Стратегии развития воспитания в Российской Федерации на период до 2025 года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3A59A9" w:rsidRPr="0034235F">
        <w:rPr>
          <w:rFonts w:ascii="Times New Roman" w:hAnsi="Times New Roman" w:cs="Times New Roman"/>
          <w:sz w:val="24"/>
          <w:szCs w:val="24"/>
        </w:rPr>
        <w:t>(утверждена Распоряжением Правительства Российской Федерации от 29.05.2015 № 996-р) и Плана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3A59A9" w:rsidRPr="0034235F">
        <w:rPr>
          <w:rFonts w:ascii="Times New Roman" w:hAnsi="Times New Roman" w:cs="Times New Roman"/>
          <w:sz w:val="24"/>
          <w:szCs w:val="24"/>
        </w:rPr>
        <w:t>мероприятий по её реализации в 2021 — 2025 годах (утвержден. Распоряжением Правительства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3A59A9" w:rsidRPr="0034235F">
        <w:rPr>
          <w:rFonts w:ascii="Times New Roman" w:hAnsi="Times New Roman" w:cs="Times New Roman"/>
          <w:sz w:val="24"/>
          <w:szCs w:val="24"/>
        </w:rPr>
        <w:t>Российской Федерации от 12.11.2020 № 2945-р);</w:t>
      </w:r>
    </w:p>
    <w:p w14:paraId="2F8E9767" w14:textId="7CB74174" w:rsidR="003A59A9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3A59A9" w:rsidRPr="0034235F">
        <w:rPr>
          <w:rFonts w:ascii="Times New Roman" w:hAnsi="Times New Roman" w:cs="Times New Roman"/>
          <w:sz w:val="24"/>
          <w:szCs w:val="24"/>
        </w:rPr>
        <w:t xml:space="preserve"> Стратегии национальной безопасности Российской Федерации (утверждена Указом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3A59A9" w:rsidRPr="0034235F">
        <w:rPr>
          <w:rFonts w:ascii="Times New Roman" w:hAnsi="Times New Roman" w:cs="Times New Roman"/>
          <w:sz w:val="24"/>
          <w:szCs w:val="24"/>
        </w:rPr>
        <w:t>Президента Российской Федерации от 02.07.2021 № 400);</w:t>
      </w:r>
    </w:p>
    <w:p w14:paraId="5DAB06D9" w14:textId="67C1C011" w:rsidR="003A59A9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3A59A9" w:rsidRPr="0034235F">
        <w:rPr>
          <w:rFonts w:ascii="Times New Roman" w:hAnsi="Times New Roman" w:cs="Times New Roman"/>
          <w:sz w:val="24"/>
          <w:szCs w:val="24"/>
        </w:rPr>
        <w:t xml:space="preserve"> Основ государственной политики по сохранению и укреплению традиционных российских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3A59A9" w:rsidRPr="0034235F">
        <w:rPr>
          <w:rFonts w:ascii="Times New Roman" w:hAnsi="Times New Roman" w:cs="Times New Roman"/>
          <w:sz w:val="24"/>
          <w:szCs w:val="24"/>
        </w:rPr>
        <w:t>духовно-нравственных ценностей (утверждены Указом Президента Российской Федерации от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3A59A9" w:rsidRPr="0034235F">
        <w:rPr>
          <w:rFonts w:ascii="Times New Roman" w:hAnsi="Times New Roman" w:cs="Times New Roman"/>
          <w:sz w:val="24"/>
          <w:szCs w:val="24"/>
        </w:rPr>
        <w:t>09.11.2022 № 809);</w:t>
      </w:r>
    </w:p>
    <w:p w14:paraId="012E5E6F" w14:textId="7E8F3355" w:rsidR="003A59A9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3A59A9" w:rsidRPr="0034235F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образовательным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3A59A9" w:rsidRPr="0034235F">
        <w:rPr>
          <w:rFonts w:ascii="Times New Roman" w:hAnsi="Times New Roman" w:cs="Times New Roman"/>
          <w:sz w:val="24"/>
          <w:szCs w:val="24"/>
        </w:rPr>
        <w:t xml:space="preserve">программам СПО, утвержденного </w:t>
      </w:r>
      <w:r w:rsidRPr="0034235F">
        <w:rPr>
          <w:rFonts w:ascii="Times New Roman" w:hAnsi="Times New Roman" w:cs="Times New Roman"/>
          <w:sz w:val="24"/>
          <w:szCs w:val="24"/>
        </w:rPr>
        <w:t>п</w:t>
      </w:r>
      <w:r w:rsidR="003A59A9" w:rsidRPr="0034235F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Pr="0034235F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</w:t>
      </w:r>
      <w:r w:rsidR="003A59A9" w:rsidRPr="0034235F">
        <w:rPr>
          <w:rFonts w:ascii="Times New Roman" w:hAnsi="Times New Roman" w:cs="Times New Roman"/>
          <w:sz w:val="24"/>
          <w:szCs w:val="24"/>
        </w:rPr>
        <w:t>от 24.08.2022 № 762;</w:t>
      </w:r>
    </w:p>
    <w:p w14:paraId="19E8FD07" w14:textId="61542500" w:rsidR="003A59A9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3A59A9" w:rsidRPr="0034235F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образовательных стандартов среднего профессионального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3A59A9" w:rsidRPr="0034235F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A35149C" w14:textId="59A980EB" w:rsidR="003A59A9" w:rsidRPr="0034235F" w:rsidRDefault="003A59A9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Рабочая программа включает три раздела: целевой, содержательный и организационный.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Также структурным элементом программы является календарный план воспитательной работы.</w:t>
      </w:r>
    </w:p>
    <w:p w14:paraId="6ED0D04A" w14:textId="77777777" w:rsidR="00AC305E" w:rsidRPr="0034235F" w:rsidRDefault="003A59A9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Содержание подразделов </w:t>
      </w:r>
    </w:p>
    <w:p w14:paraId="39ED6759" w14:textId="6E87F9B3" w:rsidR="003A59A9" w:rsidRPr="0034235F" w:rsidRDefault="003A59A9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1.1. «Цель и задачи воспитания обучающихся», 1.2. «Направления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воспитания» и пункта 1.3.1 подраздела 1.3 «Инвариантные целевые ориентиры» является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инвариантным по отношению к Примерной программе воспитания, т. е. сохраняется в неизменном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виде, </w:t>
      </w:r>
      <w:r w:rsidR="00820186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т. к. данное содержание определяется ключевыми нормативными документами и едино для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всех образовательных организаций.</w:t>
      </w:r>
    </w:p>
    <w:p w14:paraId="53DE0C9A" w14:textId="50F039CA" w:rsidR="003A59A9" w:rsidRPr="0034235F" w:rsidRDefault="003A59A9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Содержание остальных подразделов рабочей программы воспитания техникума является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вариативным и формируется исходя из условий функционирования техникума с опорой на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содержание соответствующих подразделов Программы. Таким образом, содержание рабочей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программы техникума включает инвариантный компонент, представленный в примерной</w:t>
      </w:r>
      <w:r w:rsidR="00820186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программе воспитания, и вариативный компонент, определяемый техникумом.</w:t>
      </w:r>
    </w:p>
    <w:p w14:paraId="285E6B6A" w14:textId="6D75EE1D" w:rsidR="003A59A9" w:rsidRPr="0034235F" w:rsidRDefault="003A59A9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Специфика воспитательной деятельности, изложенная в вариативной части рабочей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программы, определяется по специальности </w:t>
      </w:r>
      <w:r w:rsidR="00BA507D" w:rsidRPr="0034235F">
        <w:rPr>
          <w:rFonts w:ascii="Times New Roman" w:hAnsi="Times New Roman" w:cs="Times New Roman"/>
          <w:sz w:val="24"/>
          <w:szCs w:val="24"/>
        </w:rPr>
        <w:t xml:space="preserve">21.02.15 Открытые горные работы </w:t>
      </w:r>
      <w:r w:rsidRPr="0034235F">
        <w:rPr>
          <w:rFonts w:ascii="Times New Roman" w:hAnsi="Times New Roman" w:cs="Times New Roman"/>
          <w:sz w:val="24"/>
          <w:szCs w:val="24"/>
        </w:rPr>
        <w:t>в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соответствии с ФГОС СПО и отражается в плане воспитательной работы по конкретной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специальности.</w:t>
      </w:r>
    </w:p>
    <w:p w14:paraId="42AEEC0E" w14:textId="60351A3C" w:rsidR="005868FC" w:rsidRPr="0034235F" w:rsidRDefault="00820186" w:rsidP="000C65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5868FC" w:rsidRPr="0034235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4235F">
        <w:rPr>
          <w:rFonts w:ascii="Times New Roman" w:hAnsi="Times New Roman" w:cs="Times New Roman"/>
          <w:b/>
          <w:sz w:val="24"/>
          <w:szCs w:val="24"/>
        </w:rPr>
        <w:t>Целевой</w:t>
      </w:r>
    </w:p>
    <w:p w14:paraId="65A817F7" w14:textId="40545240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части воспитании являются педагогические работники Государственного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бюджетного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образовательного учреждения Ленинск-Кузнецкого горнотехнического техникума, обучающиеся, родители (законные представители) несовершеннолетних</w:t>
      </w:r>
      <w:r w:rsidR="00550E1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обучающихся. Родители (законные представители) несовершеннолетних обучающихся имеют</w:t>
      </w:r>
      <w:r w:rsidR="00550E1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преимущественное право на воспитание своих детей.</w:t>
      </w:r>
    </w:p>
    <w:p w14:paraId="7957D99D" w14:textId="69B28CDE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Воспитательная деятельность в техникуме является неотъемлемой частью образовательного</w:t>
      </w:r>
      <w:r w:rsidR="00610793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процесса, планируется и осуществляется в соответствии с приоритетами государственной политики</w:t>
      </w:r>
      <w:r w:rsidR="00B51F21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 сфере воспитания: развитие высоконравственной личности, разделяющей российские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традиционные духовные ценности, обладающей актуальными знаниями и умениями, способной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реализовать свой потенциал в условиях современного общества, готовой к мирному созиданию и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защите Отечества.</w:t>
      </w:r>
    </w:p>
    <w:p w14:paraId="3A4450ED" w14:textId="7DE446A0" w:rsidR="005868FC" w:rsidRPr="0034235F" w:rsidRDefault="005868FC" w:rsidP="00A138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1.1</w:t>
      </w:r>
      <w:r w:rsidR="00820186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Цель и задачи воспитания обучающихся</w:t>
      </w:r>
    </w:p>
    <w:p w14:paraId="55E542E1" w14:textId="0D0D74B7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Рабочей программы воспитания </w:t>
      </w:r>
      <w:r w:rsidRPr="0034235F">
        <w:rPr>
          <w:rFonts w:ascii="Times New Roman" w:hAnsi="Times New Roman" w:cs="Times New Roman"/>
          <w:sz w:val="24"/>
          <w:szCs w:val="24"/>
        </w:rPr>
        <w:t xml:space="preserve"> ориентированы на реализацию запросов общества и государства,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определяются с учетом государственной политики в области воспитания; обеспечивают единство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содержания воспитательной деятельности, отражают общие для любой образовательной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организации, реализующей программы СПО, цель и задачи воспитательной деятельности,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положения ФГОС СПО в контексте формирования общих компетенций у обучающихся с учётом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личностных качеств специалиста в обла</w:t>
      </w:r>
      <w:r w:rsidR="005405B0" w:rsidRPr="0034235F">
        <w:rPr>
          <w:rFonts w:ascii="Times New Roman" w:hAnsi="Times New Roman" w:cs="Times New Roman"/>
          <w:sz w:val="24"/>
          <w:szCs w:val="24"/>
        </w:rPr>
        <w:t>с</w:t>
      </w:r>
      <w:r w:rsidRPr="0034235F">
        <w:rPr>
          <w:rFonts w:ascii="Times New Roman" w:hAnsi="Times New Roman" w:cs="Times New Roman"/>
          <w:sz w:val="24"/>
          <w:szCs w:val="24"/>
        </w:rPr>
        <w:t>ти той или иной профессии/специальности.</w:t>
      </w:r>
    </w:p>
    <w:p w14:paraId="55DCD73C" w14:textId="56B68F36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Цель воспитания обучающихся - развитие личности; создание условий для самоопределения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 социализации на основе социокультурных, духовно-нравственных ценностей и принятых в</w:t>
      </w:r>
      <w:r w:rsidR="000325C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российском обществе правил и норм поведения в интересах человека, семьи, общества и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государства; формирование у обучающихся чувства патриотизма, гражданственности, уважения к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памяти защитников Отечества и подвигам Героев Отечества, закону и правопорядку, человеку труда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 старшему поколению, взаимного уважения, бережного отношения к культурному наследию и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традициям многонационального народа Российской Федерации, природе и окружающей среде.</w:t>
      </w:r>
    </w:p>
    <w:p w14:paraId="615CCB97" w14:textId="77777777" w:rsidR="005405B0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Задачи воспитания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DE27F5" w14:textId="0D2BA019" w:rsidR="005405B0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820186" w:rsidRPr="0034235F">
        <w:rPr>
          <w:rFonts w:ascii="Times New Roman" w:hAnsi="Times New Roman" w:cs="Times New Roman"/>
          <w:sz w:val="24"/>
          <w:szCs w:val="24"/>
        </w:rPr>
        <w:t>–</w:t>
      </w:r>
      <w:r w:rsidRPr="0034235F">
        <w:rPr>
          <w:rFonts w:ascii="Times New Roman" w:hAnsi="Times New Roman" w:cs="Times New Roman"/>
          <w:sz w:val="24"/>
          <w:szCs w:val="24"/>
        </w:rPr>
        <w:t xml:space="preserve"> усвоение обучающимися знаний о нормах, духовно-нравственных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ценностях, которые выработало российское общество (социально значимых знаний);</w:t>
      </w:r>
    </w:p>
    <w:p w14:paraId="2E29B654" w14:textId="4E905C4D" w:rsidR="005405B0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5868FC" w:rsidRPr="0034235F">
        <w:rPr>
          <w:rFonts w:ascii="Times New Roman" w:hAnsi="Times New Roman" w:cs="Times New Roman"/>
          <w:sz w:val="24"/>
          <w:szCs w:val="24"/>
        </w:rPr>
        <w:t>и развитие осознанного позитивного отношения к ценностям, нормам и правилам поведения,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5868FC" w:rsidRPr="0034235F">
        <w:rPr>
          <w:rFonts w:ascii="Times New Roman" w:hAnsi="Times New Roman" w:cs="Times New Roman"/>
          <w:sz w:val="24"/>
          <w:szCs w:val="24"/>
        </w:rPr>
        <w:t>принятым в российском обществе (их освоение, принятие), современного научного мировоззрения,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5868FC" w:rsidRPr="0034235F">
        <w:rPr>
          <w:rFonts w:ascii="Times New Roman" w:hAnsi="Times New Roman" w:cs="Times New Roman"/>
          <w:sz w:val="24"/>
          <w:szCs w:val="24"/>
        </w:rPr>
        <w:t xml:space="preserve">мотивации к труду, непрерывному личностному и профессиональному росту; </w:t>
      </w:r>
    </w:p>
    <w:p w14:paraId="779665B0" w14:textId="788E1546" w:rsidR="005405B0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5868FC" w:rsidRPr="0034235F">
        <w:rPr>
          <w:rFonts w:ascii="Times New Roman" w:hAnsi="Times New Roman" w:cs="Times New Roman"/>
          <w:sz w:val="24"/>
          <w:szCs w:val="24"/>
        </w:rPr>
        <w:t>приобретение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5868FC" w:rsidRPr="0034235F">
        <w:rPr>
          <w:rFonts w:ascii="Times New Roman" w:hAnsi="Times New Roman" w:cs="Times New Roman"/>
          <w:sz w:val="24"/>
          <w:szCs w:val="24"/>
        </w:rPr>
        <w:t>социокультурного опыта поведения, общения, межличностных и социальных отношений, в том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5868FC" w:rsidRPr="0034235F">
        <w:rPr>
          <w:rFonts w:ascii="Times New Roman" w:hAnsi="Times New Roman" w:cs="Times New Roman"/>
          <w:sz w:val="24"/>
          <w:szCs w:val="24"/>
        </w:rPr>
        <w:t>числе в профессионально ориентированной деятельности; подготовка к самостоятельной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5868FC" w:rsidRPr="0034235F">
        <w:rPr>
          <w:rFonts w:ascii="Times New Roman" w:hAnsi="Times New Roman" w:cs="Times New Roman"/>
          <w:sz w:val="24"/>
          <w:szCs w:val="24"/>
        </w:rPr>
        <w:t>профессиональной деятельности с учетом получаемой квалификации (социально-значимый опыт)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во благо своей семьи, народа, Родины и государства;</w:t>
      </w:r>
    </w:p>
    <w:p w14:paraId="1F26D753" w14:textId="285092E8" w:rsidR="005868FC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5405B0" w:rsidRPr="0034235F">
        <w:rPr>
          <w:rFonts w:ascii="Times New Roman" w:hAnsi="Times New Roman" w:cs="Times New Roman"/>
          <w:sz w:val="24"/>
          <w:szCs w:val="24"/>
        </w:rPr>
        <w:t xml:space="preserve"> подготовка к созданию семьи и рождению детей.</w:t>
      </w:r>
    </w:p>
    <w:p w14:paraId="301F5688" w14:textId="362097F0" w:rsidR="005868FC" w:rsidRPr="0034235F" w:rsidRDefault="005868FC" w:rsidP="00A138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1.2</w:t>
      </w:r>
      <w:r w:rsidR="00820186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Направления воспитания</w:t>
      </w:r>
    </w:p>
    <w:p w14:paraId="41B81E86" w14:textId="77777777" w:rsidR="0096156B" w:rsidRPr="0034235F" w:rsidRDefault="0096156B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Рабочая программа воспитания реализуется в единстве учебной и воспитательной деятельности с учётом направлений воспитания:</w:t>
      </w:r>
    </w:p>
    <w:p w14:paraId="4F77CC33" w14:textId="704F17D4" w:rsidR="0096156B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96156B" w:rsidRPr="0034235F">
        <w:rPr>
          <w:rFonts w:ascii="Times New Roman" w:hAnsi="Times New Roman" w:cs="Times New Roman"/>
          <w:sz w:val="24"/>
          <w:szCs w:val="24"/>
        </w:rPr>
        <w:tab/>
        <w:t>гражданское воспитание — формирование российской идентичности, чувства принадлежности к своей Родине, ее историческому и культурному наследию, многонациональному народу России, уважения к правам и свободам гражданина России;  формирование активной гражданской позиции, правовых знаний и правовой культуры;</w:t>
      </w:r>
    </w:p>
    <w:p w14:paraId="41E1B258" w14:textId="584C514D" w:rsidR="0096156B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96156B" w:rsidRPr="0034235F">
        <w:rPr>
          <w:rFonts w:ascii="Times New Roman" w:hAnsi="Times New Roman" w:cs="Times New Roman"/>
          <w:sz w:val="24"/>
          <w:szCs w:val="24"/>
        </w:rPr>
        <w:tab/>
        <w:t>патриотическое воспитание — формирование чувства глубокой привязанности к своей малой родине, родному краю, России, своему народу и многонациональному народу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14:paraId="0A83B071" w14:textId="303581E9" w:rsidR="0096156B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96156B" w:rsidRPr="0034235F">
        <w:rPr>
          <w:rFonts w:ascii="Times New Roman" w:hAnsi="Times New Roman" w:cs="Times New Roman"/>
          <w:sz w:val="24"/>
          <w:szCs w:val="24"/>
        </w:rPr>
        <w:tab/>
        <w:t>духовно-нравственное воспитание — формирование устойчивых ценностно-смысловых установок обучающихся по отношению к духовно-нравственным ценностям российского общества, к культуре народов России, готовности к сохранению, преумножению и трансляции культурных традиций и ценностей многонаци</w:t>
      </w:r>
      <w:r w:rsidR="003761B4" w:rsidRPr="0034235F">
        <w:rPr>
          <w:rFonts w:ascii="Times New Roman" w:hAnsi="Times New Roman" w:cs="Times New Roman"/>
          <w:sz w:val="24"/>
          <w:szCs w:val="24"/>
        </w:rPr>
        <w:t>о</w:t>
      </w:r>
      <w:r w:rsidR="0096156B" w:rsidRPr="0034235F">
        <w:rPr>
          <w:rFonts w:ascii="Times New Roman" w:hAnsi="Times New Roman" w:cs="Times New Roman"/>
          <w:sz w:val="24"/>
          <w:szCs w:val="24"/>
        </w:rPr>
        <w:t>нального российского государства;</w:t>
      </w:r>
    </w:p>
    <w:p w14:paraId="791483B0" w14:textId="2BD3DA98" w:rsidR="0096156B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96156B" w:rsidRPr="0034235F">
        <w:rPr>
          <w:rFonts w:ascii="Times New Roman" w:hAnsi="Times New Roman" w:cs="Times New Roman"/>
          <w:sz w:val="24"/>
          <w:szCs w:val="24"/>
        </w:rPr>
        <w:tab/>
        <w:t>эстетическое воспитание — формирование эстетической культуры, эстетического отношения к миру, приобщение к лучшим образцам отечественного и мирового искусства;</w:t>
      </w:r>
    </w:p>
    <w:p w14:paraId="230CF053" w14:textId="36238FA9" w:rsidR="0096156B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96156B" w:rsidRPr="0034235F">
        <w:rPr>
          <w:rFonts w:ascii="Times New Roman" w:hAnsi="Times New Roman" w:cs="Times New Roman"/>
          <w:sz w:val="24"/>
          <w:szCs w:val="24"/>
        </w:rPr>
        <w:tab/>
        <w:t>физическое воспитание, формирование культуры здорового образа жизни и эмоционального благополучия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14:paraId="426C5D85" w14:textId="137A0DFE" w:rsidR="0096156B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96156B" w:rsidRPr="0034235F">
        <w:rPr>
          <w:rFonts w:ascii="Times New Roman" w:hAnsi="Times New Roman" w:cs="Times New Roman"/>
          <w:sz w:val="24"/>
          <w:szCs w:val="24"/>
        </w:rPr>
        <w:tab/>
        <w:t>профессионально-трудовое воспитание — формирование позитивного и добросовестного отношения к труду, культуры труда и трудовых отношений, трудолюбия, профессионально значимых качеств личности, умений и навыков; мотивации к творчеству 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</w:t>
      </w:r>
      <w:r w:rsidR="003761B4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96156B" w:rsidRPr="0034235F">
        <w:rPr>
          <w:rFonts w:ascii="Times New Roman" w:hAnsi="Times New Roman" w:cs="Times New Roman"/>
          <w:sz w:val="24"/>
          <w:szCs w:val="24"/>
        </w:rPr>
        <w:t xml:space="preserve"> деятельности как средству реализации собственных жизненных планов;</w:t>
      </w:r>
    </w:p>
    <w:p w14:paraId="524C8817" w14:textId="20EDCCEC" w:rsidR="0096156B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96156B" w:rsidRPr="0034235F">
        <w:rPr>
          <w:rFonts w:ascii="Times New Roman" w:hAnsi="Times New Roman" w:cs="Times New Roman"/>
          <w:sz w:val="24"/>
          <w:szCs w:val="24"/>
        </w:rPr>
        <w:tab/>
        <w:t>экологическое воспитание — формирование потребности экологически целесообразного поведения в природе, понимания влияния социально-экономических процессов на состояние окружающей среды, важности рационального природопользования; приобретение опыта эколого-направленной деятельности;</w:t>
      </w:r>
    </w:p>
    <w:p w14:paraId="45907027" w14:textId="3E172EA2" w:rsidR="0096156B" w:rsidRPr="0034235F" w:rsidRDefault="00820186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96156B" w:rsidRPr="0034235F">
        <w:rPr>
          <w:rFonts w:ascii="Times New Roman" w:hAnsi="Times New Roman" w:cs="Times New Roman"/>
          <w:sz w:val="24"/>
          <w:szCs w:val="24"/>
        </w:rPr>
        <w:tab/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A2B15B6" w14:textId="1A64C9A8" w:rsidR="005868FC" w:rsidRPr="0034235F" w:rsidRDefault="005868FC" w:rsidP="00A138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1.3</w:t>
      </w:r>
      <w:r w:rsidR="00820186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Целевые ориентиры воспитания</w:t>
      </w:r>
    </w:p>
    <w:p w14:paraId="11ECD471" w14:textId="2798EC7A" w:rsidR="005868FC" w:rsidRPr="0034235F" w:rsidRDefault="005868FC" w:rsidP="00A138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1.3.1</w:t>
      </w:r>
      <w:r w:rsidR="00820186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Инвариантные целевые ориентиры</w:t>
      </w:r>
    </w:p>
    <w:p w14:paraId="55533C82" w14:textId="04566A00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Согласно «Основам государственной политики по сохранению и укреплению духовно</w:t>
      </w:r>
      <w:r w:rsidR="00486230" w:rsidRPr="0034235F">
        <w:rPr>
          <w:rFonts w:ascii="Times New Roman" w:hAnsi="Times New Roman" w:cs="Times New Roman"/>
          <w:sz w:val="24"/>
          <w:szCs w:val="24"/>
        </w:rPr>
        <w:t>-</w:t>
      </w:r>
      <w:r w:rsidRPr="0034235F">
        <w:rPr>
          <w:rFonts w:ascii="Times New Roman" w:hAnsi="Times New Roman" w:cs="Times New Roman"/>
          <w:sz w:val="24"/>
          <w:szCs w:val="24"/>
        </w:rPr>
        <w:t>нравственных ценностей» (утв. Указом Президента Российской Федерации от 09.11.2022 № 809)</w:t>
      </w:r>
      <w:r w:rsidR="0048623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ключевым инструментом государственной политики в области образования, необходимым для</w:t>
      </w:r>
      <w:r w:rsidR="0048623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формирования гармонично развитой личности, является воспитание в духе уважения к</w:t>
      </w:r>
      <w:r w:rsidR="0048623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традиционным ценностям, таким как патриотизм, гражданственность, служение Отечеству и</w:t>
      </w:r>
      <w:r w:rsidR="0048623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ответственность за его судьбу, высокие нравственные идеалы, крепкая семья, созидательный труд,</w:t>
      </w:r>
      <w:r w:rsidR="0048623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приоритет духовного над материальным, гуманизм, милосердие, справедливость, коллективизм,</w:t>
      </w:r>
      <w:r w:rsidR="0048623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взаимопомощь и взаимоуважение, историческая память и преемственность поколений, единство</w:t>
      </w:r>
      <w:r w:rsidR="00486230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народов России.</w:t>
      </w:r>
    </w:p>
    <w:p w14:paraId="22068EE4" w14:textId="016BD9CE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</w:t>
      </w:r>
      <w:r w:rsidR="005D0C47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Российской Федерации» (в ред. Федерального закона от 31.07.2020 № 304-ФЗ) воспитательная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деятельность должна быть направлена на «…формирование у обучающихся чувства патриотизма,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гражданственности, уважения к памяти защитников Отечества и подвигам Героев Отечества, закону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 правопорядку, человеку труда и старшему поколению, взаимного уважения, бережного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отношения к культурному наследию и традициям многонационального народа Российской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Федерации, природе и окружающей среде».</w:t>
      </w:r>
    </w:p>
    <w:p w14:paraId="5F44F416" w14:textId="27B69A46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Эти законодательно закрепленные требования в части формирования у обучающихся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системы нравственных ценностей отражены в инвариантных планируемых </w:t>
      </w:r>
      <w:r w:rsidRPr="0034235F">
        <w:rPr>
          <w:rFonts w:ascii="Times New Roman" w:hAnsi="Times New Roman" w:cs="Times New Roman"/>
          <w:sz w:val="24"/>
          <w:szCs w:val="24"/>
        </w:rPr>
        <w:lastRenderedPageBreak/>
        <w:t>результатах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воспитательной деятельности (инвариантные целевые ориентиры воспитания).</w:t>
      </w:r>
    </w:p>
    <w:p w14:paraId="504012F7" w14:textId="384BBF4B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Инвариантные целевые ориентиры воспитания соотносятся с общими компетенциями,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формирование которых является результатом освоения программ подготовки специалистов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среднего звена в соответствии с требованиями ФГОС СПО:</w:t>
      </w:r>
    </w:p>
    <w:p w14:paraId="203BC280" w14:textId="27296A7E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● выбирать способы решения задач профессиональной деятельности, применительно к различным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контекстам (ОК 01);</w:t>
      </w:r>
    </w:p>
    <w:p w14:paraId="5C1BB9F3" w14:textId="4539EEC0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● использовать современные средства поиска, анализа и </w:t>
      </w:r>
      <w:r w:rsidR="00820186" w:rsidRPr="0034235F">
        <w:rPr>
          <w:rFonts w:ascii="Times New Roman" w:hAnsi="Times New Roman" w:cs="Times New Roman"/>
          <w:sz w:val="24"/>
          <w:szCs w:val="24"/>
        </w:rPr>
        <w:t>интерпретации информации,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информационные технологии для выполнения задач профессиональной деятельности (ОК 02);</w:t>
      </w:r>
    </w:p>
    <w:p w14:paraId="5D61FFC9" w14:textId="1E0A236A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● планировать и реализовывать собственное профессиональное и личностное развитие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предпринимательскую деятельность в профессиональной сфере, использовать знания по правовой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 финансовой грамотности в различных жизненных ситуациях (ОК 03);</w:t>
      </w:r>
    </w:p>
    <w:p w14:paraId="139EBC3B" w14:textId="77777777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● эффективно взаимодействовать и работать в коллективе и команде (ОК 04);</w:t>
      </w:r>
    </w:p>
    <w:p w14:paraId="02650961" w14:textId="6CE6DB9A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● осуществлять устную и письменную коммуникацию на государственном языке Российской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Федерации с учетом особенностей социального и культурного контекста (ОК 05);</w:t>
      </w:r>
    </w:p>
    <w:p w14:paraId="79C0CE42" w14:textId="480559B6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● проявлять гражданско-патриотическую позицию, демонстрировать осознанное поведение на основе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традиционных общечеловеческих ценностей, в том числе с учетом гармонизации межнациональных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 межрелигиозных отношений, применять стандарты антикоррупционного поведения (ОК 06);</w:t>
      </w:r>
    </w:p>
    <w:p w14:paraId="7D1060C4" w14:textId="4C75BF0A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● содействовать сохранению окружающей среды, ресурсосбережению, применять знания об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изменении климата, принципы бережливого производства, эффективно действовать в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чрезвычайных ситуациях (ОК 07);</w:t>
      </w:r>
    </w:p>
    <w:p w14:paraId="799030A9" w14:textId="66AE856D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● использовать средства физической культуры для сохранения и укрепления здоровья в процессе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профессиональной деятельности и поддержания необходимого уровня физической</w:t>
      </w:r>
      <w:r w:rsidR="000956B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подготовленности (ОК 08);</w:t>
      </w:r>
    </w:p>
    <w:p w14:paraId="647EA4DE" w14:textId="5A8907A7" w:rsidR="005868FC" w:rsidRPr="0034235F" w:rsidRDefault="005868FC" w:rsidP="00820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● пользоваться профессиональной документацией на государственном и иностранном языке (ОК 09)</w:t>
      </w:r>
      <w:r w:rsidR="00820186" w:rsidRPr="0034235F">
        <w:rPr>
          <w:rFonts w:ascii="Times New Roman" w:hAnsi="Times New Roman" w:cs="Times New Roman"/>
          <w:sz w:val="24"/>
          <w:szCs w:val="24"/>
        </w:rPr>
        <w:t>.</w:t>
      </w:r>
    </w:p>
    <w:p w14:paraId="77597DDE" w14:textId="77777777" w:rsidR="000956B9" w:rsidRPr="0034235F" w:rsidRDefault="000956B9" w:rsidP="00820186">
      <w:pPr>
        <w:spacing w:before="120" w:after="120" w:line="240" w:lineRule="auto"/>
        <w:ind w:left="680" w:right="686" w:hanging="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235F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 целевые ориентиры воспитания выпускников образовательной организации, реализующей программы СПО</w:t>
      </w:r>
    </w:p>
    <w:tbl>
      <w:tblPr>
        <w:tblW w:w="9449" w:type="dxa"/>
        <w:tblInd w:w="-96" w:type="dxa"/>
        <w:tblCellMar>
          <w:top w:w="47" w:type="dxa"/>
          <w:left w:w="96" w:type="dxa"/>
          <w:right w:w="98" w:type="dxa"/>
        </w:tblCellMar>
        <w:tblLook w:val="04A0" w:firstRow="1" w:lastRow="0" w:firstColumn="1" w:lastColumn="0" w:noHBand="0" w:noVBand="1"/>
      </w:tblPr>
      <w:tblGrid>
        <w:gridCol w:w="9449"/>
      </w:tblGrid>
      <w:tr w:rsidR="0034235F" w:rsidRPr="0034235F" w14:paraId="5ED1E1B5" w14:textId="77777777" w:rsidTr="00A138F1">
        <w:trPr>
          <w:trHeight w:val="281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E9473" w14:textId="77777777" w:rsidR="000956B9" w:rsidRPr="0034235F" w:rsidRDefault="000956B9" w:rsidP="00054484">
            <w:p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4235F" w:rsidRPr="0034235F" w14:paraId="2ED8BC1F" w14:textId="77777777" w:rsidTr="00A138F1">
        <w:trPr>
          <w:trHeight w:val="288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CC61B" w14:textId="77777777" w:rsidR="000956B9" w:rsidRPr="0034235F" w:rsidRDefault="000956B9" w:rsidP="00054484">
            <w:pPr>
              <w:spacing w:after="0" w:line="240" w:lineRule="auto"/>
              <w:ind w:left="7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34235F" w:rsidRPr="0034235F" w14:paraId="72CFAA2A" w14:textId="77777777" w:rsidTr="00A138F1">
        <w:trPr>
          <w:trHeight w:val="288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5C196" w14:textId="77777777" w:rsidR="000956B9" w:rsidRPr="0034235F" w:rsidRDefault="000956B9" w:rsidP="00820186">
            <w:pPr>
              <w:spacing w:after="0" w:line="240" w:lineRule="auto"/>
              <w:ind w:left="14" w:firstLine="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6D0668B" w14:textId="77777777" w:rsidR="000956B9" w:rsidRPr="0034235F" w:rsidRDefault="000956B9" w:rsidP="00820186">
            <w:pPr>
              <w:spacing w:after="0" w:line="240" w:lineRule="auto"/>
              <w:ind w:right="7" w:firstLine="7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53FAAE2C" w14:textId="77777777" w:rsidR="000956B9" w:rsidRPr="0034235F" w:rsidRDefault="000956B9" w:rsidP="00820186">
            <w:pPr>
              <w:spacing w:after="0" w:line="240" w:lineRule="auto"/>
              <w:ind w:left="7" w:right="7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гражданско-патриотическую позицию,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52F8B95B" w14:textId="77777777" w:rsidR="000956B9" w:rsidRPr="0034235F" w:rsidRDefault="000956B9" w:rsidP="00820186">
            <w:pPr>
              <w:spacing w:after="0" w:line="240" w:lineRule="auto"/>
              <w:ind w:left="7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2AEBBD10" w14:textId="77777777" w:rsidR="000956B9" w:rsidRPr="0034235F" w:rsidRDefault="000956B9" w:rsidP="00820186">
            <w:pPr>
              <w:spacing w:after="0" w:line="240" w:lineRule="auto"/>
              <w:ind w:right="14" w:firstLine="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30C0E2F5" w14:textId="70CF92BC" w:rsidR="000956B9" w:rsidRPr="0034235F" w:rsidRDefault="000956B9" w:rsidP="0082018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Обладающий опытом гражданской социально значимой деятельности (в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</w:t>
            </w:r>
            <w:r w:rsidR="001A5358"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235F" w:rsidRPr="0034235F" w14:paraId="1AB16F87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0134E" w14:textId="77777777" w:rsidR="000956B9" w:rsidRPr="0034235F" w:rsidRDefault="000956B9" w:rsidP="00054484">
            <w:pPr>
              <w:spacing w:after="0" w:line="240" w:lineRule="auto"/>
              <w:ind w:right="14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34235F" w:rsidRPr="0034235F" w14:paraId="038B07BA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105FDE" w14:textId="77777777" w:rsidR="000956B9" w:rsidRPr="0034235F" w:rsidRDefault="000956B9" w:rsidP="00054484">
            <w:pPr>
              <w:spacing w:after="0" w:line="240" w:lineRule="auto"/>
              <w:ind w:left="6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свою национальную, этническую принадлежность, демонстрирующий приверженность к родной культуре, любовь к своему народу.</w:t>
            </w:r>
          </w:p>
          <w:p w14:paraId="233A889D" w14:textId="77777777" w:rsidR="000956B9" w:rsidRPr="0034235F" w:rsidRDefault="000956B9" w:rsidP="00054484">
            <w:pPr>
              <w:spacing w:after="0" w:line="240" w:lineRule="auto"/>
              <w:ind w:left="6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14:paraId="1797B505" w14:textId="77777777" w:rsidR="000956B9" w:rsidRPr="0034235F" w:rsidRDefault="000956B9" w:rsidP="00054484">
            <w:pPr>
              <w:spacing w:after="0" w:line="240" w:lineRule="auto"/>
              <w:ind w:left="5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14:paraId="32084D52" w14:textId="1F2F8349" w:rsidR="005A608A" w:rsidRPr="0034235F" w:rsidRDefault="000956B9" w:rsidP="00054484">
            <w:pPr>
              <w:spacing w:after="0" w:line="240" w:lineRule="auto"/>
              <w:ind w:right="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идентичности.</w:t>
            </w:r>
          </w:p>
        </w:tc>
      </w:tr>
      <w:tr w:rsidR="0034235F" w:rsidRPr="0034235F" w14:paraId="24927CCA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4223F" w14:textId="77777777" w:rsidR="000956B9" w:rsidRPr="0034235F" w:rsidRDefault="000956B9" w:rsidP="00054484">
            <w:pPr>
              <w:spacing w:after="0" w:line="240" w:lineRule="auto"/>
              <w:ind w:left="6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34235F" w:rsidRPr="0034235F" w14:paraId="6E6A2C15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A2A2D" w14:textId="77777777" w:rsidR="000956B9" w:rsidRPr="0034235F" w:rsidRDefault="000956B9" w:rsidP="00054484">
            <w:pPr>
              <w:spacing w:after="0" w:line="240" w:lineRule="auto"/>
              <w:ind w:left="43" w:right="22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40C0BD31" w14:textId="77777777" w:rsidR="000956B9" w:rsidRPr="0034235F" w:rsidRDefault="000956B9" w:rsidP="00054484">
            <w:pPr>
              <w:spacing w:after="0" w:line="240" w:lineRule="auto"/>
              <w:ind w:left="29" w:right="22" w:firstLine="7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3D26C729" w14:textId="77777777" w:rsidR="000956B9" w:rsidRPr="0034235F" w:rsidRDefault="000956B9" w:rsidP="00054484">
            <w:pPr>
              <w:spacing w:after="0" w:line="240" w:lineRule="auto"/>
              <w:ind w:left="36" w:right="29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и деятельно выражающий понимание ценности межнационального, межрелигиозного согласия, способный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13B338E1" w14:textId="510C8623" w:rsidR="000956B9" w:rsidRPr="0034235F" w:rsidRDefault="000956B9" w:rsidP="00054484">
            <w:pPr>
              <w:spacing w:after="0" w:line="240" w:lineRule="auto"/>
              <w:ind w:left="22" w:right="36" w:firstLine="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ценностей, рождение и воспитание</w:t>
            </w:r>
            <w:r w:rsidR="008D63C4"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8D63C4"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принятие родительской ответственности.</w:t>
            </w:r>
          </w:p>
          <w:p w14:paraId="5D99C011" w14:textId="77777777" w:rsidR="000956B9" w:rsidRPr="0034235F" w:rsidRDefault="000956B9" w:rsidP="00054484">
            <w:pPr>
              <w:spacing w:after="0" w:line="240" w:lineRule="auto"/>
              <w:ind w:left="65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34235F" w:rsidRPr="0034235F" w14:paraId="3A80DB3C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A0EA5" w14:textId="77777777" w:rsidR="000956B9" w:rsidRPr="0034235F" w:rsidRDefault="000956B9" w:rsidP="00054484">
            <w:pPr>
              <w:spacing w:after="0" w:line="240" w:lineRule="auto"/>
              <w:ind w:left="43" w:right="22" w:firstLine="7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34235F" w:rsidRPr="0034235F" w14:paraId="3BEA2C90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75A0B" w14:textId="77777777" w:rsidR="000956B9" w:rsidRPr="0034235F" w:rsidRDefault="000956B9" w:rsidP="00054484">
            <w:pPr>
              <w:spacing w:after="0" w:line="240" w:lineRule="auto"/>
              <w:ind w:left="22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23F6629E" w14:textId="77777777" w:rsidR="000956B9" w:rsidRPr="0034235F" w:rsidRDefault="000956B9" w:rsidP="00054484">
            <w:pPr>
              <w:spacing w:after="0" w:line="240" w:lineRule="auto"/>
              <w:ind w:left="22" w:right="43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душевное состояние и поведение людей, умеющий критически оценивать это влияние.</w:t>
            </w:r>
          </w:p>
          <w:p w14:paraId="3E31FC60" w14:textId="77777777" w:rsidR="000956B9" w:rsidRPr="0034235F" w:rsidRDefault="000956B9" w:rsidP="00054484">
            <w:pPr>
              <w:spacing w:after="0" w:line="240" w:lineRule="auto"/>
              <w:ind w:left="22" w:right="43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1EABB276" w14:textId="77777777" w:rsidR="000956B9" w:rsidRPr="0034235F" w:rsidRDefault="000956B9" w:rsidP="00054484">
            <w:pPr>
              <w:spacing w:after="0" w:line="240" w:lineRule="auto"/>
              <w:ind w:left="43" w:right="22" w:firstLine="7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способностей, на эстетическое обустройство собственного быта, профессиональной среды.</w:t>
            </w:r>
          </w:p>
        </w:tc>
      </w:tr>
      <w:tr w:rsidR="0034235F" w:rsidRPr="0034235F" w14:paraId="53A312F4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BC6608" w14:textId="77777777" w:rsidR="000956B9" w:rsidRPr="0034235F" w:rsidRDefault="000956B9" w:rsidP="00054484">
            <w:pPr>
              <w:spacing w:after="0" w:line="240" w:lineRule="auto"/>
              <w:ind w:left="22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4235F" w:rsidRPr="0034235F" w14:paraId="0A663782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AF082" w14:textId="77777777" w:rsidR="000956B9" w:rsidRPr="0034235F" w:rsidRDefault="000956B9" w:rsidP="00820186">
            <w:pPr>
              <w:spacing w:after="0" w:line="240" w:lineRule="auto"/>
              <w:ind w:left="14" w:right="50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и выражающий в практической деятельности понимание ценности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4E898B36" w14:textId="77777777" w:rsidR="000956B9" w:rsidRPr="0034235F" w:rsidRDefault="000956B9" w:rsidP="00820186">
            <w:pPr>
              <w:spacing w:after="0" w:line="240" w:lineRule="auto"/>
              <w:ind w:left="22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DAE643F" w14:textId="77777777" w:rsidR="000956B9" w:rsidRPr="0034235F" w:rsidRDefault="000956B9" w:rsidP="00820186">
            <w:pPr>
              <w:spacing w:after="0" w:line="240" w:lineRule="auto"/>
              <w:ind w:left="7" w:right="65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Выражающий на практике установку на здоровый образ жизни (здоровое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питание, соблюдение гигиены, режим занятий и отдыха, регулярную физическую активность), стремление к физическому совершенствованию.</w:t>
            </w:r>
          </w:p>
          <w:p w14:paraId="76487F41" w14:textId="77777777" w:rsidR="000956B9" w:rsidRPr="0034235F" w:rsidRDefault="000956B9" w:rsidP="00820186">
            <w:pPr>
              <w:spacing w:after="0" w:line="240" w:lineRule="auto"/>
              <w:ind w:left="50" w:firstLine="6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 еда для физического и психического здоровья.</w:t>
            </w:r>
          </w:p>
          <w:p w14:paraId="5646CD8F" w14:textId="77777777" w:rsidR="000956B9" w:rsidRPr="0034235F" w:rsidRDefault="000956B9" w:rsidP="00820186">
            <w:pPr>
              <w:spacing w:after="0" w:line="240" w:lineRule="auto"/>
              <w:ind w:left="50"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понимания состояния других людей.</w:t>
            </w:r>
          </w:p>
          <w:p w14:paraId="7548C4FB" w14:textId="77777777" w:rsidR="000956B9" w:rsidRPr="0034235F" w:rsidRDefault="000956B9" w:rsidP="00820186">
            <w:pPr>
              <w:spacing w:after="0" w:line="240" w:lineRule="auto"/>
              <w:ind w:left="43"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и развивающий свою физическую подготовку, необходимую для избранной профессиональной деятельности, способности адаптироваться к стрессовым ситуациям в общении, в изменяющихся условиях (профессиональных, социальных, информационных, природных), эффективно действовать в чрезвычайных ситуациях.</w:t>
            </w:r>
          </w:p>
          <w:p w14:paraId="03B9CFD1" w14:textId="77777777" w:rsidR="000956B9" w:rsidRPr="0034235F" w:rsidRDefault="000956B9" w:rsidP="00820186">
            <w:pPr>
              <w:spacing w:after="0" w:line="240" w:lineRule="auto"/>
              <w:ind w:left="22"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4235F" w:rsidRPr="0034235F" w14:paraId="6446EA0E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C1AA5" w14:textId="77777777" w:rsidR="000956B9" w:rsidRPr="0034235F" w:rsidRDefault="000956B9" w:rsidP="00054484">
            <w:pPr>
              <w:spacing w:after="0" w:line="240" w:lineRule="auto"/>
              <w:ind w:left="14" w:right="50" w:firstLine="7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Профессионально-трудовое воспитание</w:t>
            </w:r>
          </w:p>
        </w:tc>
      </w:tr>
      <w:tr w:rsidR="0034235F" w:rsidRPr="0034235F" w14:paraId="6DE47156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E0B2F" w14:textId="77777777" w:rsidR="000956B9" w:rsidRPr="0034235F" w:rsidRDefault="000956B9" w:rsidP="00054484">
            <w:pPr>
              <w:spacing w:after="0" w:line="240" w:lineRule="auto"/>
              <w:ind w:left="29" w:right="7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14:paraId="574FB35C" w14:textId="77777777" w:rsidR="000956B9" w:rsidRPr="0034235F" w:rsidRDefault="000956B9" w:rsidP="00054484">
            <w:pPr>
              <w:spacing w:after="0" w:line="240" w:lineRule="auto"/>
              <w:ind w:left="29" w:right="7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27A0AD7C" w14:textId="77777777" w:rsidR="000956B9" w:rsidRPr="0034235F" w:rsidRDefault="000956B9" w:rsidP="00054484">
            <w:pPr>
              <w:spacing w:after="0" w:line="240" w:lineRule="auto"/>
              <w:ind w:left="36" w:firstLine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осознанную готовность к непрерывному образованию и самообразованию в выбранной сфере профессиональной деятельности.</w:t>
            </w:r>
          </w:p>
          <w:p w14:paraId="5A2C3873" w14:textId="77777777" w:rsidR="000956B9" w:rsidRPr="0034235F" w:rsidRDefault="000956B9" w:rsidP="00054484">
            <w:pPr>
              <w:spacing w:after="0" w:line="240" w:lineRule="auto"/>
              <w:ind w:left="22" w:right="14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современном высокотехнологичном мире на благо государства и общества.</w:t>
            </w:r>
          </w:p>
          <w:p w14:paraId="6D7E7BC6" w14:textId="77777777" w:rsidR="000956B9" w:rsidRPr="0034235F" w:rsidRDefault="000956B9" w:rsidP="00054484">
            <w:pPr>
              <w:spacing w:after="0" w:line="240" w:lineRule="auto"/>
              <w:ind w:left="14" w:right="14" w:firstLine="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Ориентированный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285F5FA1" w14:textId="77777777" w:rsidR="000956B9" w:rsidRPr="0034235F" w:rsidRDefault="000956B9" w:rsidP="00054484">
            <w:pPr>
              <w:spacing w:after="0" w:line="240" w:lineRule="auto"/>
              <w:ind w:left="14" w:right="50" w:firstLine="7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 своему профессиональному сообществу, поддерживающий позитивный образ и престиж своей профессии в обществе.</w:t>
            </w:r>
          </w:p>
        </w:tc>
      </w:tr>
      <w:tr w:rsidR="0034235F" w:rsidRPr="0034235F" w14:paraId="086BC979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CE5E1" w14:textId="77777777" w:rsidR="000956B9" w:rsidRPr="0034235F" w:rsidRDefault="000956B9" w:rsidP="00054484">
            <w:pPr>
              <w:spacing w:after="0" w:line="240" w:lineRule="auto"/>
              <w:ind w:left="29" w:right="7" w:firstLine="7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34235F" w:rsidRPr="0034235F" w14:paraId="2BFCAAC9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CED9E" w14:textId="77777777" w:rsidR="000956B9" w:rsidRPr="0034235F" w:rsidRDefault="000956B9" w:rsidP="00054484">
            <w:pPr>
              <w:spacing w:after="0" w:line="240" w:lineRule="auto"/>
              <w:ind w:left="14" w:right="14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32D484E4" w14:textId="77777777" w:rsidR="000956B9" w:rsidRPr="0034235F" w:rsidRDefault="000956B9" w:rsidP="00054484">
            <w:pPr>
              <w:spacing w:after="0" w:line="240" w:lineRule="auto"/>
              <w:ind w:left="22" w:firstLine="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природе, содействующий сохранению и защите окружающей среды.</w:t>
            </w:r>
          </w:p>
          <w:p w14:paraId="1DFAE50A" w14:textId="77777777" w:rsidR="000956B9" w:rsidRPr="0034235F" w:rsidRDefault="000956B9" w:rsidP="00054484">
            <w:pPr>
              <w:spacing w:after="0" w:line="240" w:lineRule="auto"/>
              <w:ind w:left="14" w:right="29"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3D316BAD" w14:textId="5BD5449B" w:rsidR="000956B9" w:rsidRPr="0034235F" w:rsidRDefault="000956B9" w:rsidP="00054484">
            <w:pPr>
              <w:spacing w:after="0" w:line="240" w:lineRule="auto"/>
              <w:ind w:left="29" w:right="7" w:firstLine="7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в том числе в рамках выбранной специальности, способствующий его приобретению людьми.</w:t>
            </w:r>
          </w:p>
        </w:tc>
      </w:tr>
      <w:tr w:rsidR="0034235F" w:rsidRPr="0034235F" w14:paraId="3E89B4A0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099D1" w14:textId="77777777" w:rsidR="000956B9" w:rsidRPr="0034235F" w:rsidRDefault="000956B9" w:rsidP="00054484">
            <w:pPr>
              <w:spacing w:after="0" w:line="240" w:lineRule="auto"/>
              <w:ind w:left="14" w:right="14" w:firstLine="7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Ценности научного познания</w:t>
            </w:r>
          </w:p>
        </w:tc>
      </w:tr>
      <w:tr w:rsidR="0034235F" w:rsidRPr="0034235F" w14:paraId="63051A39" w14:textId="77777777" w:rsidTr="00A138F1">
        <w:trPr>
          <w:trHeight w:val="124"/>
        </w:trPr>
        <w:tc>
          <w:tcPr>
            <w:tcW w:w="9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345D3" w14:textId="77777777" w:rsidR="000956B9" w:rsidRPr="0034235F" w:rsidRDefault="000956B9" w:rsidP="00054484">
            <w:pPr>
              <w:spacing w:after="0" w:line="240" w:lineRule="auto"/>
              <w:ind w:left="14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достижений, выбранного направления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и подготовки.</w:t>
            </w:r>
          </w:p>
          <w:p w14:paraId="00FA987B" w14:textId="77777777" w:rsidR="000956B9" w:rsidRPr="0034235F" w:rsidRDefault="000956B9" w:rsidP="00054484">
            <w:pPr>
              <w:spacing w:after="0" w:line="240" w:lineRule="auto"/>
              <w:ind w:left="7" w:firstLine="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14:paraId="28B85E95" w14:textId="77777777" w:rsidR="000956B9" w:rsidRPr="0034235F" w:rsidRDefault="000956B9" w:rsidP="00054484">
            <w:pPr>
              <w:spacing w:after="0" w:line="240" w:lineRule="auto"/>
              <w:ind w:left="14"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441140F0" w14:textId="77777777" w:rsidR="000956B9" w:rsidRPr="0034235F" w:rsidRDefault="000956B9" w:rsidP="00054484">
            <w:pPr>
              <w:spacing w:after="0" w:line="240" w:lineRule="auto"/>
              <w:ind w:left="7" w:firstLine="7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Умеющий выбирать способы решения задач профессиональной деятельности применительно к различным контекстам.</w:t>
            </w:r>
          </w:p>
          <w:p w14:paraId="64F50F1D" w14:textId="77777777" w:rsidR="000956B9" w:rsidRPr="0034235F" w:rsidRDefault="000956B9" w:rsidP="00054484">
            <w:pPr>
              <w:spacing w:after="0" w:line="240" w:lineRule="auto"/>
              <w:ind w:right="14" w:firstLine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14:paraId="2851BE7A" w14:textId="77EA0DF8" w:rsidR="000956B9" w:rsidRPr="0034235F" w:rsidRDefault="000956B9" w:rsidP="00054484">
            <w:pPr>
              <w:spacing w:after="0" w:line="240" w:lineRule="auto"/>
              <w:ind w:left="14" w:right="14" w:firstLine="7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</w:t>
            </w:r>
            <w:r w:rsidR="00820186"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67385EB" w14:textId="77777777" w:rsidR="003A77B1" w:rsidRPr="0034235F" w:rsidRDefault="003A77B1" w:rsidP="00054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8401D" w14:textId="6926EBF3" w:rsidR="003A77B1" w:rsidRPr="0034235F" w:rsidRDefault="003A77B1" w:rsidP="00A138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1.3.2</w:t>
      </w:r>
      <w:r w:rsidR="00820186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Вариативные целевые ориентиры</w:t>
      </w:r>
    </w:p>
    <w:p w14:paraId="0570F961" w14:textId="6D670A28" w:rsidR="003A77B1" w:rsidRPr="0034235F" w:rsidRDefault="003A77B1" w:rsidP="0082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Вариативные целевые ориентиры воспитания формулируются техникумом самостоятельно с учётом состава и направленности реализуемых образовательных программ СПО на каждую ОПОП отдельно, особенностей ГБПОУ ЛКГТТ, условий образовательной среды техникума, режима работы и</w:t>
      </w:r>
    </w:p>
    <w:p w14:paraId="76016E2E" w14:textId="2EECD690" w:rsidR="003A77B1" w:rsidRPr="0034235F" w:rsidRDefault="003A77B1" w:rsidP="00820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местоположения. Вариативные целевые ориентиры не противоречат инвариантным целевым ориентирам.</w:t>
      </w:r>
    </w:p>
    <w:p w14:paraId="4DFF945D" w14:textId="5F572339" w:rsidR="000956B9" w:rsidRPr="0034235F" w:rsidRDefault="003A77B1" w:rsidP="00A138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Вариативные целевые ориентиры воспитания соотносятся с профессиональными компетенциями, формирование которых является результатом освоения программ подготовки специалистов среднего звена в соответствии с требованиями ФГОС СПО:</w:t>
      </w:r>
    </w:p>
    <w:tbl>
      <w:tblPr>
        <w:tblW w:w="9298" w:type="dxa"/>
        <w:tblInd w:w="55" w:type="dxa"/>
        <w:tblCellMar>
          <w:top w:w="53" w:type="dxa"/>
          <w:left w:w="96" w:type="dxa"/>
          <w:right w:w="105" w:type="dxa"/>
        </w:tblCellMar>
        <w:tblLook w:val="04A0" w:firstRow="1" w:lastRow="0" w:firstColumn="1" w:lastColumn="0" w:noHBand="0" w:noVBand="1"/>
      </w:tblPr>
      <w:tblGrid>
        <w:gridCol w:w="9298"/>
      </w:tblGrid>
      <w:tr w:rsidR="0034235F" w:rsidRPr="0034235F" w14:paraId="41513882" w14:textId="77777777" w:rsidTr="00A138F1">
        <w:trPr>
          <w:trHeight w:val="564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E3843" w14:textId="77777777" w:rsidR="007A198E" w:rsidRPr="0034235F" w:rsidRDefault="007A198E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Вариативные целевые ориентиры воспитания обучающихся, отражающие специфику образовательной организации, реализующей программы СПО</w:t>
            </w:r>
          </w:p>
        </w:tc>
      </w:tr>
      <w:tr w:rsidR="0034235F" w:rsidRPr="0034235F" w14:paraId="48E27E59" w14:textId="77777777" w:rsidTr="00A138F1">
        <w:trPr>
          <w:trHeight w:val="198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1A8B8" w14:textId="77777777" w:rsidR="007A198E" w:rsidRPr="0034235F" w:rsidRDefault="007A198E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</w:tc>
      </w:tr>
      <w:tr w:rsidR="0034235F" w:rsidRPr="0034235F" w14:paraId="4AD3B92C" w14:textId="77777777" w:rsidTr="00A138F1">
        <w:trPr>
          <w:trHeight w:val="112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2584C8" w14:textId="1FB5DAF5" w:rsidR="005A608A" w:rsidRPr="0034235F" w:rsidRDefault="005A608A" w:rsidP="00054484">
            <w:pPr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выражение своей российской гражданской принадлежности (идентичности) в поликультурном, многонациональном, многоконфессиональном российском обществе и мировом сообществе.</w:t>
            </w:r>
          </w:p>
          <w:p w14:paraId="144FDFC1" w14:textId="7D41DF6E" w:rsidR="005A608A" w:rsidRPr="0034235F" w:rsidRDefault="005A608A" w:rsidP="00054484">
            <w:pPr>
              <w:spacing w:after="0" w:line="240" w:lineRule="auto"/>
              <w:ind w:firstLine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своего единства с народом России как источником власти и субъектом тысячелетней российской государственности, ответственности за его развитие в настоящем и будущем на основе исторического просвещения, российского национального исторического сознания.</w:t>
            </w:r>
          </w:p>
          <w:p w14:paraId="2CC7DA69" w14:textId="77777777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гражданско-патриотической позиции, готовность к защите Родины, способности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72BF4651" w14:textId="7604C57D" w:rsidR="005A608A" w:rsidRPr="0034235F" w:rsidRDefault="005A608A" w:rsidP="00054484">
            <w:pPr>
              <w:tabs>
                <w:tab w:val="left" w:pos="5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Ориентир на активное гражданское участие в социально-политических процессах на основе уважения закона и правопорядка, прав и свобод сограждан.</w:t>
            </w:r>
          </w:p>
          <w:p w14:paraId="2EF98B30" w14:textId="311C2DB5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Осознание и деятельное выражение неприятия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3415FE90" w14:textId="078A3BF1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Приобретение опыта гражданской социально значимой деятельности (в студенческом самоуправлении, добровольческом движении, предпринимательской деятельности, экологических, военно-патриотических и др. объединениях, акциях, программах)</w:t>
            </w:r>
          </w:p>
        </w:tc>
      </w:tr>
      <w:tr w:rsidR="0034235F" w:rsidRPr="0034235F" w14:paraId="6A94812B" w14:textId="77777777" w:rsidTr="00A138F1">
        <w:trPr>
          <w:trHeight w:val="291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3A52D" w14:textId="77777777" w:rsidR="007A198E" w:rsidRPr="0034235F" w:rsidRDefault="007A198E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34235F" w:rsidRPr="0034235F" w14:paraId="611E7142" w14:textId="77777777" w:rsidTr="00A138F1">
        <w:trPr>
          <w:trHeight w:val="80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512D0" w14:textId="1286E383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Осознание своей национальной, этнической принадлежности, демонстрация приверженности к родной культуре, любви к своему народу.</w:t>
            </w:r>
          </w:p>
          <w:p w14:paraId="271FA2BC" w14:textId="77777777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Осознание причастности к многонациональному народу Российской Федерации, Отечеству, общероссийской идентичности.</w:t>
            </w:r>
          </w:p>
          <w:p w14:paraId="03B2D2CD" w14:textId="267B4364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Проявление деятельного ценностного отношения к историческому и культурному наследию своего и других народов России, их традициям, праздникам.</w:t>
            </w:r>
          </w:p>
          <w:p w14:paraId="5E2C35F2" w14:textId="1AD11DF8" w:rsidR="007A198E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Проявление уважения к соотечественникам, проживающим за рубежом, поддержка их прав, защита их интересов в сохранении общероссийской идентичности.</w:t>
            </w:r>
          </w:p>
        </w:tc>
      </w:tr>
      <w:tr w:rsidR="0034235F" w:rsidRPr="0034235F" w14:paraId="5F909A67" w14:textId="77777777" w:rsidTr="00A138F1">
        <w:trPr>
          <w:trHeight w:val="288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BE3D7" w14:textId="77777777" w:rsidR="007A198E" w:rsidRPr="0034235F" w:rsidRDefault="007A198E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34235F" w:rsidRPr="0034235F" w14:paraId="580F1D68" w14:textId="77777777" w:rsidTr="00A138F1">
        <w:trPr>
          <w:trHeight w:val="103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D563B" w14:textId="218F1BED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Проявление приверженности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57F1EB60" w14:textId="642F18E4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Проявление уважения к жизни и достоинству каждого человека, свободе мировоззренческого выбора и самоопределения, к представителям различных этнических групп, традиционных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76DFA8D3" w14:textId="5E5A2189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Понимание и деятельное выражение понимания ценности межнационального, межрелигиозного согласия, способность вести диалог с людьми разных национальностей и вероисповеданий, находить общие цели и сотрудничать для их достижения.</w:t>
            </w:r>
          </w:p>
          <w:p w14:paraId="7D5C9684" w14:textId="2A88B201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Ориентир на создание устойчивой семьи на основе российских традиционных семейных ценностей, рождение и воспитание</w:t>
            </w:r>
            <w:r w:rsidR="003B4EB6"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3B4EB6"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принятие родительской ответственности.</w:t>
            </w:r>
          </w:p>
          <w:p w14:paraId="49803F74" w14:textId="395AFD5B" w:rsidR="007A198E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Обладание сформированными представлениями о ценности и значении в отечественной и мировой культуре языков и литературы народов России.</w:t>
            </w:r>
          </w:p>
        </w:tc>
      </w:tr>
      <w:tr w:rsidR="0034235F" w:rsidRPr="0034235F" w14:paraId="1C117F3F" w14:textId="77777777" w:rsidTr="00A138F1">
        <w:trPr>
          <w:trHeight w:val="288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7F792" w14:textId="77777777" w:rsidR="007A198E" w:rsidRPr="0034235F" w:rsidRDefault="007A198E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</w:tr>
      <w:tr w:rsidR="0034235F" w:rsidRPr="0034235F" w14:paraId="73D1EBDD" w14:textId="77777777" w:rsidTr="00A138F1">
        <w:trPr>
          <w:trHeight w:val="281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7CD00" w14:textId="01981A68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Выражение понимания ценности отечественного и мирового искусства, российского и мирового художественного наследия.</w:t>
            </w:r>
          </w:p>
          <w:p w14:paraId="3F806A84" w14:textId="718B115C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Проявление восприимчивости к разным видам искусства, понимание эмоционального воздействия искусства, его влияния на душевное состояние и поведение людей, умение критически оценивать это влияние.</w:t>
            </w:r>
          </w:p>
          <w:p w14:paraId="3C832AFC" w14:textId="1C1A6D4F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Проявление понимания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664B5A3E" w14:textId="2B7B7FDA" w:rsidR="007A198E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Ориентир на осознанное творческое самовыражение, реализацию творческих способностей, эстетическое обустройство собственного быта, профессиональной среды.</w:t>
            </w:r>
          </w:p>
        </w:tc>
      </w:tr>
      <w:tr w:rsidR="0034235F" w:rsidRPr="0034235F" w14:paraId="122C3B97" w14:textId="77777777" w:rsidTr="00A138F1">
        <w:trPr>
          <w:trHeight w:val="255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527A57" w14:textId="77777777" w:rsidR="007A198E" w:rsidRPr="0034235F" w:rsidRDefault="007A198E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4235F" w:rsidRPr="0034235F" w14:paraId="2A9B986B" w14:textId="77777777" w:rsidTr="00A138F1">
        <w:trPr>
          <w:trHeight w:val="283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D36F2" w14:textId="15964AFB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Понимание и выражение в практической деятельности понимания ценности жизни, здоровья и безопасности, значения личных усилий в сохранении и укреплении своего здоровья и здоровья других людей.</w:t>
            </w:r>
          </w:p>
          <w:p w14:paraId="7D01A74B" w14:textId="5C19DF72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Соблюдение правил личной и общественной безопасности, в том числе безопасного поведения в информационной среде.</w:t>
            </w:r>
          </w:p>
          <w:p w14:paraId="437BF017" w14:textId="42AEDCDD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Выражение на практике установок на здоровый образ жизни (здоровое питание, соблюдение гигиены, режима занятий и отдыха, регулярная физическая активность), стремление к физическому совершенствованию.</w:t>
            </w:r>
          </w:p>
          <w:p w14:paraId="45F6DD7B" w14:textId="445EA177" w:rsidR="007A198E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Проявление сознательного и обоснованного неприятия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</w:tc>
      </w:tr>
      <w:tr w:rsidR="0034235F" w:rsidRPr="0034235F" w14:paraId="76B1CB06" w14:textId="77777777" w:rsidTr="00A138F1">
        <w:trPr>
          <w:trHeight w:val="285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30774" w14:textId="77777777" w:rsidR="007A198E" w:rsidRPr="0034235F" w:rsidRDefault="007A198E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Профессионально-трудовое воспитание</w:t>
            </w:r>
          </w:p>
        </w:tc>
      </w:tr>
      <w:tr w:rsidR="0034235F" w:rsidRPr="0034235F" w14:paraId="66706D0B" w14:textId="77777777" w:rsidTr="00A138F1">
        <w:trPr>
          <w:trHeight w:val="284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84E89" w14:textId="674D8933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Понимание профессиональных идеалов и ценностей, уважающих труд, результатов труда, трудовых достижений российского народа, трудовых и профессиональных достижений своих земляков, их вклада в развитие своего поселения, края, страны.</w:t>
            </w:r>
          </w:p>
          <w:p w14:paraId="7179E097" w14:textId="4DFEDF27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Участие в социально значимой трудовой и профессиональной деятельности разного вида в семье, образовательной организации, на базах производственной практики, в своей местности.</w:t>
            </w:r>
          </w:p>
          <w:p w14:paraId="6BAA06C0" w14:textId="393B4459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Выражение осознанной готовности к непрерывному образованию и самообразованию в выбранной сфере профессиональной деятельности.</w:t>
            </w:r>
          </w:p>
          <w:p w14:paraId="74D1E45D" w14:textId="5BC576E7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Понимание специфики профессионально-трудовой деятельности, регулирования трудовых отношений, готовности учиться и трудиться в современном высокотехнологичном мире на благо государства и общества.</w:t>
            </w:r>
          </w:p>
          <w:p w14:paraId="3332C44A" w14:textId="265A4C5D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Ориентир на осознанное освоение выбранной сферы профессиональной деятельности с учётом личных жизненных планов, потребностей своей семьи, государства и общества.</w:t>
            </w:r>
          </w:p>
          <w:p w14:paraId="1DC695E0" w14:textId="1F747999" w:rsidR="007A198E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Обладание сформированными представлениями о значении и ценности выбранной профессии, проявление уважения к своей профессии и своему профессиональному сообществу, поддержание позитивного образа и престижа своей профессии в обществе.</w:t>
            </w:r>
          </w:p>
        </w:tc>
      </w:tr>
      <w:tr w:rsidR="0034235F" w:rsidRPr="0034235F" w14:paraId="59542C8A" w14:textId="77777777" w:rsidTr="00A138F1">
        <w:trPr>
          <w:trHeight w:val="285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42175" w14:textId="77777777" w:rsidR="007A198E" w:rsidRPr="0034235F" w:rsidRDefault="007A198E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</w:tr>
      <w:tr w:rsidR="0034235F" w:rsidRPr="0034235F" w14:paraId="0FA3061B" w14:textId="77777777" w:rsidTr="00A138F1">
        <w:trPr>
          <w:trHeight w:val="281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17409" w14:textId="5DC6739A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Демонстрация в поведении сформированности экологической культуры на основе понимания влияния социально-экономических процессов на природу, в том числе на глобальном уровне, ответственности за действия в природной среде.</w:t>
            </w:r>
          </w:p>
          <w:p w14:paraId="113D6FD7" w14:textId="5921A3FB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Выражение неприятия действий, приносящих вред природе, содействующих сохранению и защите окружающей среды.</w:t>
            </w:r>
          </w:p>
          <w:p w14:paraId="7CF8343D" w14:textId="5AB699CB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Применение знаний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14:paraId="0D3D9C54" w14:textId="67913D98" w:rsidR="007A198E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Развитие опыта экологической направленности, природоохранной, ресурсосберегающей деятельности, в том числе в рамках выбранной специальности, способствующей его приобретению другими людьми</w:t>
            </w:r>
          </w:p>
        </w:tc>
      </w:tr>
      <w:tr w:rsidR="0034235F" w:rsidRPr="0034235F" w14:paraId="080925CD" w14:textId="77777777" w:rsidTr="00A138F1">
        <w:trPr>
          <w:trHeight w:val="281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DE723" w14:textId="77777777" w:rsidR="007A198E" w:rsidRPr="0034235F" w:rsidRDefault="007A198E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34235F" w:rsidRPr="0034235F" w14:paraId="152D3567" w14:textId="77777777" w:rsidTr="00A138F1">
        <w:trPr>
          <w:trHeight w:val="279"/>
        </w:trPr>
        <w:tc>
          <w:tcPr>
            <w:tcW w:w="9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9677B" w14:textId="7CA57993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Выражение познавательных интересов в разных предметных областях с учётом своих интересов, способностей, достижений, выбранного направления профессионального образования и подготовки.</w:t>
            </w:r>
          </w:p>
          <w:p w14:paraId="07739435" w14:textId="65B50180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Обладание представлением о современной научной картине мира, достижениях науки и техники, аргументированном выражении понимания значения науки и технологий для развития российского общества и обеспечения его безопасности.</w:t>
            </w:r>
          </w:p>
          <w:p w14:paraId="78096368" w14:textId="5D6D3586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Демонстрация навыков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14:paraId="1B3788CA" w14:textId="770D6B7F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Умение выбирать способы решения задач профессиональной деятельности применительно к различным контекстам.</w:t>
            </w:r>
          </w:p>
          <w:p w14:paraId="3C877889" w14:textId="6467CE33" w:rsidR="005A608A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Использование современных средств поиска, анализа и интерпретации информации, информационных технологий для выполнения задач профессиональной деятельности.</w:t>
            </w:r>
          </w:p>
          <w:p w14:paraId="61FBD527" w14:textId="4497CD52" w:rsidR="007A198E" w:rsidRPr="0034235F" w:rsidRDefault="005A608A" w:rsidP="0005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Развитие и применение навыков наблюдения, накопления и систематизации фактов, осмысления опыта в естественнонаучной и гуманитарной областях познания, исследовательской и профессиональной деятельности.</w:t>
            </w:r>
          </w:p>
        </w:tc>
      </w:tr>
    </w:tbl>
    <w:p w14:paraId="5411E3F4" w14:textId="77777777" w:rsidR="00BE3504" w:rsidRPr="0034235F" w:rsidRDefault="00BE3504" w:rsidP="00A138F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93B8B" w14:textId="77777777" w:rsidR="00BE3504" w:rsidRPr="0034235F" w:rsidRDefault="00BE3504" w:rsidP="00A138F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11DD7" w14:textId="77777777" w:rsidR="00BE3504" w:rsidRPr="0034235F" w:rsidRDefault="00BE3504" w:rsidP="00A138F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9D38E" w14:textId="428E2FEB" w:rsidR="00237C6C" w:rsidRPr="0034235F" w:rsidRDefault="00A138F1" w:rsidP="0090508B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5F"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</w:t>
      </w:r>
    </w:p>
    <w:p w14:paraId="5A100D10" w14:textId="6B028077" w:rsidR="00237C6C" w:rsidRPr="0034235F" w:rsidRDefault="008A6A2B" w:rsidP="00A138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2.1</w:t>
      </w:r>
      <w:r w:rsidR="00A138F1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Уклад образовательной организации, реализующей программы СПО</w:t>
      </w:r>
    </w:p>
    <w:p w14:paraId="12AD504A" w14:textId="766FB4A7" w:rsidR="008A6A2B" w:rsidRPr="0034235F" w:rsidRDefault="008A6A2B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ГБПОУ Ленинск-Ку</w:t>
      </w:r>
      <w:r w:rsidR="000C0ECF" w:rsidRPr="0034235F">
        <w:rPr>
          <w:rFonts w:ascii="Times New Roman" w:hAnsi="Times New Roman" w:cs="Times New Roman"/>
          <w:sz w:val="24"/>
          <w:szCs w:val="24"/>
        </w:rPr>
        <w:t>знецкий горнотехнический</w:t>
      </w:r>
      <w:r w:rsidR="003B4EB6" w:rsidRPr="0034235F"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="000C0EC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относится к</w:t>
      </w:r>
      <w:r w:rsidR="000C0EC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системе среднего профессионального образования и осуществляет</w:t>
      </w:r>
      <w:r w:rsidR="000C0EC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программам среднего</w:t>
      </w:r>
      <w:r w:rsidR="000C0EC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профессионального образования, имеющими целью подготовку обучающихся</w:t>
      </w:r>
      <w:r w:rsidR="000C0EC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 овладение ими выбранными специальностями.</w:t>
      </w:r>
    </w:p>
    <w:p w14:paraId="5B3D39AA" w14:textId="75443D30" w:rsidR="008A6A2B" w:rsidRPr="0034235F" w:rsidRDefault="008A6A2B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ГБПОУ Ленинск-Кузнецкий горнотехнический техникум – один из старейших горных техникумов нашей страны.  Отсюда, получив глубокие и прочные знания, вышли тысячи специалистов горного дела, многие из которых стали руководителями крупных производственных подразделений. </w:t>
      </w:r>
      <w:r w:rsidR="00AC305E" w:rsidRPr="0034235F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="00AC305E" w:rsidRPr="0034235F">
        <w:rPr>
          <w:rFonts w:ascii="Times New Roman" w:hAnsi="Times New Roman" w:cs="Times New Roman"/>
          <w:sz w:val="24"/>
          <w:szCs w:val="24"/>
        </w:rPr>
        <w:t>В</w:t>
      </w:r>
      <w:r w:rsidRPr="0034235F">
        <w:rPr>
          <w:rFonts w:ascii="Times New Roman" w:hAnsi="Times New Roman" w:cs="Times New Roman"/>
          <w:sz w:val="24"/>
          <w:szCs w:val="24"/>
        </w:rPr>
        <w:t>ыпускники</w:t>
      </w:r>
      <w:r w:rsidR="009B4D83" w:rsidRPr="0034235F">
        <w:rPr>
          <w:rFonts w:ascii="Times New Roman" w:hAnsi="Times New Roman" w:cs="Times New Roman"/>
          <w:sz w:val="24"/>
          <w:szCs w:val="24"/>
        </w:rPr>
        <w:t xml:space="preserve"> техникума </w:t>
      </w:r>
      <w:r w:rsidRPr="0034235F">
        <w:rPr>
          <w:rFonts w:ascii="Times New Roman" w:hAnsi="Times New Roman" w:cs="Times New Roman"/>
          <w:sz w:val="24"/>
          <w:szCs w:val="24"/>
        </w:rPr>
        <w:t xml:space="preserve">трудятся в разных уголках России. </w:t>
      </w:r>
    </w:p>
    <w:p w14:paraId="56DA1E7A" w14:textId="6584C075" w:rsidR="008A6A2B" w:rsidRPr="0034235F" w:rsidRDefault="008A6A2B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Сегодня Кузбасс - мощный промышленный регион, основными приоритетными направлениями которого являются уголь и металл. Обновление угольных предприятий является залогом повышения эффективности работы, причем по различным направлениям – качество, экология и безопасность. Вместе с тем потребность в специалистах для угольной отрасли Кузбасса неоднородна и меняется ежегодно. В настоящее время угольные предприятия Кузбасса остро испытывают нехватку инженеров-геологов, инженеров-технологов, инженеров-механиков, маркшейдеров,</w:t>
      </w:r>
      <w:r w:rsidR="00E92793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специалистов-энергетиков, машинистов установок обогащения и брикетирования.   По мнению специалистов кадровых служб угольных компаний, нехватка таких специалистов будет постоянна.</w:t>
      </w:r>
    </w:p>
    <w:p w14:paraId="11A9BB73" w14:textId="6FA4068A" w:rsidR="000C0ECF" w:rsidRPr="0034235F" w:rsidRDefault="000C0ECF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8989897"/>
      <w:r w:rsidRPr="0034235F">
        <w:rPr>
          <w:rFonts w:ascii="Times New Roman" w:hAnsi="Times New Roman" w:cs="Times New Roman"/>
          <w:sz w:val="24"/>
          <w:szCs w:val="24"/>
        </w:rPr>
        <w:t xml:space="preserve">ГБПОУ ЛКГТТ осуществляет подготовку по 6 основным профессиональным образовательным программам подготовки специалистов среднего звена. </w:t>
      </w:r>
    </w:p>
    <w:p w14:paraId="1A981452" w14:textId="738FA340" w:rsidR="000C0ECF" w:rsidRPr="0034235F" w:rsidRDefault="000C0ECF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осуществляют </w:t>
      </w:r>
      <w:r w:rsidR="00952CE5" w:rsidRPr="0034235F">
        <w:rPr>
          <w:rFonts w:ascii="Times New Roman" w:hAnsi="Times New Roman" w:cs="Times New Roman"/>
          <w:sz w:val="24"/>
          <w:szCs w:val="24"/>
        </w:rPr>
        <w:t xml:space="preserve">45 </w:t>
      </w:r>
      <w:r w:rsidRPr="0034235F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B9253B" w:rsidRPr="0034235F">
        <w:rPr>
          <w:rFonts w:ascii="Times New Roman" w:hAnsi="Times New Roman" w:cs="Times New Roman"/>
          <w:sz w:val="24"/>
          <w:szCs w:val="24"/>
        </w:rPr>
        <w:t xml:space="preserve">. </w:t>
      </w:r>
      <w:r w:rsidRPr="0034235F">
        <w:rPr>
          <w:rFonts w:ascii="Times New Roman" w:hAnsi="Times New Roman" w:cs="Times New Roman"/>
          <w:sz w:val="24"/>
          <w:szCs w:val="24"/>
        </w:rPr>
        <w:t xml:space="preserve">Высшую квалификационную категорию имеют </w:t>
      </w:r>
      <w:r w:rsidR="00B9253B" w:rsidRPr="0034235F">
        <w:rPr>
          <w:rFonts w:ascii="Times New Roman" w:hAnsi="Times New Roman" w:cs="Times New Roman"/>
          <w:sz w:val="24"/>
          <w:szCs w:val="24"/>
        </w:rPr>
        <w:t>25</w:t>
      </w:r>
      <w:r w:rsidRPr="0034235F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первую квалификационную категорию</w:t>
      </w:r>
      <w:r w:rsidR="00B9253B" w:rsidRPr="0034235F">
        <w:rPr>
          <w:rFonts w:ascii="Times New Roman" w:hAnsi="Times New Roman" w:cs="Times New Roman"/>
          <w:sz w:val="24"/>
          <w:szCs w:val="24"/>
        </w:rPr>
        <w:t xml:space="preserve"> 12 </w:t>
      </w:r>
      <w:r w:rsidRPr="0034235F">
        <w:rPr>
          <w:rFonts w:ascii="Times New Roman" w:hAnsi="Times New Roman" w:cs="Times New Roman"/>
          <w:sz w:val="24"/>
          <w:szCs w:val="24"/>
        </w:rPr>
        <w:t xml:space="preserve">педагогических работников. Общее количество – </w:t>
      </w:r>
      <w:r w:rsidR="00B9253B" w:rsidRPr="0034235F">
        <w:rPr>
          <w:rFonts w:ascii="Times New Roman" w:hAnsi="Times New Roman" w:cs="Times New Roman"/>
          <w:sz w:val="24"/>
          <w:szCs w:val="24"/>
        </w:rPr>
        <w:t xml:space="preserve">1076 </w:t>
      </w:r>
      <w:r w:rsidRPr="0034235F">
        <w:rPr>
          <w:rFonts w:ascii="Times New Roman" w:hAnsi="Times New Roman" w:cs="Times New Roman"/>
          <w:sz w:val="24"/>
          <w:szCs w:val="24"/>
        </w:rPr>
        <w:t>обучающихся.</w:t>
      </w:r>
      <w:r w:rsidRPr="0034235F">
        <w:rPr>
          <w:rFonts w:ascii="Times New Roman" w:hAnsi="Times New Roman" w:cs="Times New Roman"/>
          <w:sz w:val="24"/>
          <w:szCs w:val="24"/>
        </w:rPr>
        <w:cr/>
      </w:r>
      <w:r w:rsidR="009B4D83" w:rsidRPr="0034235F">
        <w:rPr>
          <w:rFonts w:ascii="Times New Roman" w:hAnsi="Times New Roman" w:cs="Times New Roman"/>
          <w:sz w:val="24"/>
          <w:szCs w:val="24"/>
        </w:rPr>
        <w:t xml:space="preserve">       </w:t>
      </w:r>
      <w:r w:rsidR="00E92793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E92793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38F1" w:rsidRPr="0034235F">
        <w:rPr>
          <w:rFonts w:ascii="Times New Roman" w:hAnsi="Times New Roman" w:cs="Times New Roman"/>
          <w:sz w:val="24"/>
          <w:szCs w:val="24"/>
        </w:rPr>
        <w:t xml:space="preserve">  </w:t>
      </w:r>
      <w:r w:rsidRPr="0034235F">
        <w:rPr>
          <w:rFonts w:ascii="Times New Roman" w:hAnsi="Times New Roman" w:cs="Times New Roman"/>
          <w:sz w:val="24"/>
          <w:szCs w:val="24"/>
        </w:rPr>
        <w:t xml:space="preserve">Предусмотрены очная и заочная форма обучения. </w:t>
      </w:r>
    </w:p>
    <w:bookmarkEnd w:id="2"/>
    <w:p w14:paraId="3D4CA57F" w14:textId="7099B595" w:rsidR="009B4D83" w:rsidRPr="0034235F" w:rsidRDefault="009B4D83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Опорным работодателем </w:t>
      </w:r>
      <w:r w:rsidR="00104125" w:rsidRPr="0034235F">
        <w:rPr>
          <w:rFonts w:ascii="Times New Roman" w:hAnsi="Times New Roman" w:cs="Times New Roman"/>
          <w:sz w:val="24"/>
          <w:szCs w:val="24"/>
        </w:rPr>
        <w:t xml:space="preserve">техникума является АО «СУЭК- Кузбасс». </w:t>
      </w:r>
    </w:p>
    <w:p w14:paraId="4FAA4A5D" w14:textId="12581892" w:rsidR="009B4D83" w:rsidRPr="0034235F" w:rsidRDefault="009B4D83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Социальн</w:t>
      </w:r>
      <w:r w:rsidR="000D3F48" w:rsidRPr="0034235F">
        <w:rPr>
          <w:rFonts w:ascii="Times New Roman" w:hAnsi="Times New Roman" w:cs="Times New Roman"/>
          <w:sz w:val="24"/>
          <w:szCs w:val="24"/>
        </w:rPr>
        <w:t xml:space="preserve">ые </w:t>
      </w:r>
      <w:r w:rsidRPr="0034235F">
        <w:rPr>
          <w:rFonts w:ascii="Times New Roman" w:hAnsi="Times New Roman" w:cs="Times New Roman"/>
          <w:sz w:val="24"/>
          <w:szCs w:val="24"/>
        </w:rPr>
        <w:t xml:space="preserve"> партнёр</w:t>
      </w:r>
      <w:r w:rsidR="000D3F48" w:rsidRPr="0034235F">
        <w:rPr>
          <w:rFonts w:ascii="Times New Roman" w:hAnsi="Times New Roman" w:cs="Times New Roman"/>
          <w:sz w:val="24"/>
          <w:szCs w:val="24"/>
        </w:rPr>
        <w:t>ы</w:t>
      </w:r>
      <w:r w:rsidRPr="0034235F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104125" w:rsidRPr="0034235F">
        <w:rPr>
          <w:rFonts w:ascii="Times New Roman" w:hAnsi="Times New Roman" w:cs="Times New Roman"/>
          <w:sz w:val="24"/>
          <w:szCs w:val="24"/>
        </w:rPr>
        <w:t>: Отдел молодежной политики администрации Ленинск-Кузнецкого городского округа,  Ленинск-Кузнецкий Молодежный центр, Управление физической культуры, спорта и туризма,  Управление культуры,  Управление образования администрации Ленинск-Кузнецкого городского округа, Городской совет женщин, Комисси</w:t>
      </w:r>
      <w:r w:rsidR="000D3F48" w:rsidRPr="0034235F">
        <w:rPr>
          <w:rFonts w:ascii="Times New Roman" w:hAnsi="Times New Roman" w:cs="Times New Roman"/>
          <w:sz w:val="24"/>
          <w:szCs w:val="24"/>
        </w:rPr>
        <w:t>я</w:t>
      </w:r>
      <w:r w:rsidR="00104125" w:rsidRPr="0034235F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</w:t>
      </w:r>
      <w:r w:rsidR="000D3F48" w:rsidRPr="0034235F">
        <w:rPr>
          <w:rFonts w:ascii="Times New Roman" w:hAnsi="Times New Roman" w:cs="Times New Roman"/>
          <w:sz w:val="24"/>
          <w:szCs w:val="24"/>
        </w:rPr>
        <w:t xml:space="preserve">, </w:t>
      </w:r>
      <w:r w:rsidRPr="0034235F">
        <w:rPr>
          <w:rFonts w:ascii="Times New Roman" w:hAnsi="Times New Roman" w:cs="Times New Roman"/>
          <w:sz w:val="24"/>
          <w:szCs w:val="24"/>
        </w:rPr>
        <w:t>первичное отделение Российского движения детей и молодежи «Движение первых» г.</w:t>
      </w:r>
      <w:r w:rsidR="000D3F48" w:rsidRPr="0034235F">
        <w:rPr>
          <w:rFonts w:ascii="Times New Roman" w:hAnsi="Times New Roman" w:cs="Times New Roman"/>
          <w:sz w:val="24"/>
          <w:szCs w:val="24"/>
        </w:rPr>
        <w:t xml:space="preserve"> Ленинск-Кузнецкий</w:t>
      </w:r>
      <w:r w:rsidRPr="0034235F">
        <w:rPr>
          <w:rFonts w:ascii="Times New Roman" w:hAnsi="Times New Roman" w:cs="Times New Roman"/>
          <w:sz w:val="24"/>
          <w:szCs w:val="24"/>
        </w:rPr>
        <w:t>,</w:t>
      </w:r>
      <w:r w:rsidR="000D3F48" w:rsidRPr="0034235F">
        <w:rPr>
          <w:rFonts w:ascii="Times New Roman" w:hAnsi="Times New Roman" w:cs="Times New Roman"/>
          <w:sz w:val="24"/>
          <w:szCs w:val="24"/>
        </w:rPr>
        <w:t xml:space="preserve"> ГКУ «Центр занятости населения»  г. Ленинск-Кузнецкого. </w:t>
      </w:r>
    </w:p>
    <w:p w14:paraId="58B34CD0" w14:textId="31BB3FCD" w:rsidR="00843F7D" w:rsidRPr="0034235F" w:rsidRDefault="00843F7D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программы воспитания осуществляется всеми участниками учебно-воспитательного процесса: преподавателями,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классными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руководителями, педагогами дополнительного образования, социальным педагогом, педагогом-психологом, администрацией техникума в тесном сотрудничестве с социальными партнерами.</w:t>
      </w:r>
    </w:p>
    <w:p w14:paraId="5309E88B" w14:textId="347B67EC" w:rsidR="00B9253B" w:rsidRPr="0034235F" w:rsidRDefault="00B9253B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Студенческое самоуправление техникума реализуется через деятельность Студенческого совета, Совета общежития и Первичной Профсоюзной организации студентов, совместно выполняющих </w:t>
      </w:r>
      <w:r w:rsidR="00A138F1" w:rsidRPr="0034235F">
        <w:rPr>
          <w:rFonts w:ascii="Times New Roman" w:hAnsi="Times New Roman" w:cs="Times New Roman"/>
          <w:sz w:val="24"/>
          <w:szCs w:val="24"/>
        </w:rPr>
        <w:t>функции органа студенческого самоуправления,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организует и руководит работой органов студенческого самоуправления педагог дополнительного образования. Неотъемлемой задачей Студенческого совета является развитие Волонтерского движения техникума. В ГБПОУ ЛКГТТ создано</w:t>
      </w:r>
      <w:r w:rsidR="00E92793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два добровольческих отряда «Планета добра» и «</w:t>
      </w:r>
      <w:r w:rsidR="00E92793" w:rsidRPr="0034235F">
        <w:rPr>
          <w:rFonts w:ascii="Times New Roman" w:hAnsi="Times New Roman" w:cs="Times New Roman"/>
          <w:sz w:val="24"/>
          <w:szCs w:val="24"/>
        </w:rPr>
        <w:t>Отходы в доходы</w:t>
      </w:r>
      <w:r w:rsidRPr="0034235F">
        <w:rPr>
          <w:rFonts w:ascii="Times New Roman" w:hAnsi="Times New Roman" w:cs="Times New Roman"/>
          <w:sz w:val="24"/>
          <w:szCs w:val="24"/>
        </w:rPr>
        <w:t>», к которым во время проведения областных и городских акций присоединяются другие обучающиеся.</w:t>
      </w:r>
    </w:p>
    <w:p w14:paraId="4A57C4D3" w14:textId="5BBE5B21" w:rsidR="00B9253B" w:rsidRPr="0034235F" w:rsidRDefault="00B9253B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Студенческий совет оказывает помощь в разработке и организации мероприятия согласно плану </w:t>
      </w:r>
      <w:r w:rsidR="00A138F1" w:rsidRPr="0034235F">
        <w:rPr>
          <w:rFonts w:ascii="Times New Roman" w:hAnsi="Times New Roman" w:cs="Times New Roman"/>
          <w:sz w:val="24"/>
          <w:szCs w:val="24"/>
        </w:rPr>
        <w:t>воспитательной работе,</w:t>
      </w:r>
      <w:r w:rsidRPr="0034235F">
        <w:rPr>
          <w:rFonts w:ascii="Times New Roman" w:hAnsi="Times New Roman" w:cs="Times New Roman"/>
          <w:sz w:val="24"/>
          <w:szCs w:val="24"/>
        </w:rPr>
        <w:t xml:space="preserve"> в техникуме и работает в постоянном поиске новых форм и методов в работе.</w:t>
      </w:r>
    </w:p>
    <w:p w14:paraId="64A15DF5" w14:textId="16359CB0" w:rsidR="00B9253B" w:rsidRPr="0034235F" w:rsidRDefault="00B9253B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lastRenderedPageBreak/>
        <w:t>Особую роль Студенческого совета следует отметить в организации и проведении акций, посвященных Дню Победы:</w:t>
      </w:r>
      <w:r w:rsidR="00834ACC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акция «Георгиевская ленточка», «Песни Победы», «Дороги Победы», «Письмо Победы», «Дважды Победители», «Бессмертный полк», адресная помощь ветеранам ВОВ и труженикам тыла и другие.</w:t>
      </w:r>
    </w:p>
    <w:p w14:paraId="1FAF650A" w14:textId="0C7ADC68" w:rsidR="00B62016" w:rsidRPr="0034235F" w:rsidRDefault="00B62016" w:rsidP="00A138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2.2</w:t>
      </w:r>
      <w:r w:rsidR="00A138F1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Воспитательные модули: виды, формы, содержание воспитательной деятельности</w:t>
      </w:r>
      <w:r w:rsidR="0055557A" w:rsidRPr="00342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9A0F0" w14:textId="73C49213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Структура воспитательной деятельности техникума имеет модульную систему. </w:t>
      </w:r>
    </w:p>
    <w:p w14:paraId="6B3FED0E" w14:textId="77777777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«Образовательная деятельность»</w:t>
      </w:r>
    </w:p>
    <w:p w14:paraId="44DBB9BF" w14:textId="6255AF31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аудиторных занятий предусматривает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учебных дисциплин и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профессиональных модулей для формирования у обучающихся позитивного отношения к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российским традиционным духовно-нравственным и социокультурным ценностям; подбор</w:t>
      </w:r>
    </w:p>
    <w:p w14:paraId="70DF511C" w14:textId="7D7C083B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соответствующего тематического содержания, текстов для чтения, задач для решения, проблемных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ситуаций для обсуждений и т. п., отвечающих содержанию и задачам воспитания.</w:t>
      </w:r>
    </w:p>
    <w:p w14:paraId="238A442F" w14:textId="7EACCCA8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аудиторных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занятиях объектов, явлений, событий и т. д., инициирование обсуждений, высказываний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обучающимися своего мнения, выработки личностного отношения к изучаемым событиям,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явлениям.</w:t>
      </w:r>
    </w:p>
    <w:p w14:paraId="3B00BD71" w14:textId="77777777" w:rsidR="00CD350A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при изучении учебных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дисциплин и профессиональных модулей в форме индивидуальных и групповых проектов,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исследовательских работ воспитательной направленности.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82D74" w14:textId="4FD7DA7B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Курсы, дополнительные факультативные занятия исторического просвещения,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патриотической, гражданской, экологической, научно-познавательной, краеведческой, историко</w:t>
      </w:r>
      <w:r w:rsidR="0055557A" w:rsidRPr="0034235F">
        <w:rPr>
          <w:rFonts w:ascii="Times New Roman" w:hAnsi="Times New Roman" w:cs="Times New Roman"/>
          <w:sz w:val="24"/>
          <w:szCs w:val="24"/>
        </w:rPr>
        <w:t>-</w:t>
      </w:r>
      <w:r w:rsidRPr="0034235F">
        <w:rPr>
          <w:rFonts w:ascii="Times New Roman" w:hAnsi="Times New Roman" w:cs="Times New Roman"/>
          <w:sz w:val="24"/>
          <w:szCs w:val="24"/>
        </w:rPr>
        <w:t>культурной, туристско-краеведческой, спортивно-оздоровительной, художественно-эстетической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направленности, духовно-нравственной направленности по религиозным культурам народов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России, духовно-историческому краеведению.</w:t>
      </w:r>
    </w:p>
    <w:p w14:paraId="74D632A3" w14:textId="5E66F3C4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Экскурсии (в музей, картинную галерею, на предприятие и др.), походы, организуемые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кураторами, в том числе совместно с обучающимися, с привлечением обучающихся к их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планированию, организации, проведению, оценке.</w:t>
      </w:r>
    </w:p>
    <w:p w14:paraId="5861A07B" w14:textId="77777777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«Кураторство»</w:t>
      </w:r>
    </w:p>
    <w:p w14:paraId="220DFE47" w14:textId="5DF8ECE5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кураторства как особого вида педагогической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 </w:t>
      </w:r>
      <w:r w:rsidRPr="0034235F">
        <w:rPr>
          <w:rFonts w:ascii="Times New Roman" w:hAnsi="Times New Roman" w:cs="Times New Roman"/>
          <w:sz w:val="24"/>
          <w:szCs w:val="24"/>
        </w:rPr>
        <w:t>деятельности, направленной в первую очередь на решение задач воспитания и социализации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обучающихся, предусматривает организацию социально-значимых совместных проектов для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личностного развития обучающихся, отвечающих их потребностям, дающих возможности для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самореализации, установления и укрепления доверительных отношений внутри учебной группы и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между группой и куратором.</w:t>
      </w:r>
    </w:p>
    <w:p w14:paraId="7EE9BB9F" w14:textId="21AF8802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Сплочение коллектива группы через игры и тренинги на командообразование, походы,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экскурсии, празднования дней рождения, тематические вечера и т. п..</w:t>
      </w:r>
    </w:p>
    <w:p w14:paraId="7000EAE2" w14:textId="547F4B88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Организацию и проведение регулярных родительских собраний, информирование родителей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 академических успехах и проблемах обучающихся, их положении в учебной, студенческой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группе, о жизни группы в целом, помощь родителям и иным членам семьи в отношениях с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преподавателями, администрацией.</w:t>
      </w:r>
    </w:p>
    <w:p w14:paraId="20DDE0EB" w14:textId="2CE24D0F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Планирование, подготовку и проведение праздников, фестивалей, конкурсов, соревнований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 т. д. с обучающимися в группе.</w:t>
      </w:r>
    </w:p>
    <w:p w14:paraId="7B0A6452" w14:textId="77777777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«Наставничество»</w:t>
      </w:r>
    </w:p>
    <w:p w14:paraId="1E642E6D" w14:textId="70D66490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наставничества как универсальной технологии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передачи наставником опыта, знаний наставляемому с целью наиболее эффективной реализации его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профессионального потенциала и адаптации предусматривает проведение мероприятий, таких как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определение должностных лиц, </w:t>
      </w:r>
      <w:r w:rsidRPr="0034235F">
        <w:rPr>
          <w:rFonts w:ascii="Times New Roman" w:hAnsi="Times New Roman" w:cs="Times New Roman"/>
          <w:sz w:val="24"/>
          <w:szCs w:val="24"/>
        </w:rPr>
        <w:lastRenderedPageBreak/>
        <w:t>ответственных за организацию и руководство наставничеством, а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также содействие осознанному выбору оптимальной образовательной траектории, в том числе для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обучающихся с особыми потребностями (детей с ОВЗ, одаренных, обучающихся, находящихся в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трудной жизненной ситуации</w:t>
      </w:r>
      <w:r w:rsidR="00834ACC" w:rsidRPr="0034235F">
        <w:rPr>
          <w:rFonts w:ascii="Times New Roman" w:hAnsi="Times New Roman" w:cs="Times New Roman"/>
          <w:sz w:val="24"/>
          <w:szCs w:val="24"/>
        </w:rPr>
        <w:t>)</w:t>
      </w:r>
      <w:r w:rsidRPr="0034235F">
        <w:rPr>
          <w:rFonts w:ascii="Times New Roman" w:hAnsi="Times New Roman" w:cs="Times New Roman"/>
          <w:sz w:val="24"/>
          <w:szCs w:val="24"/>
        </w:rPr>
        <w:t>, формирование у наставляемого социальной и профессиональной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компетентности, социокультурного опыта.</w:t>
      </w:r>
    </w:p>
    <w:p w14:paraId="68E089F3" w14:textId="1B4F622B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Оказание психологической и профессиональной поддержки наставляемого в реализации им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индивидуального маршрута и в жизненном определении.</w:t>
      </w:r>
    </w:p>
    <w:p w14:paraId="262294A7" w14:textId="726D7C8C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Определение инструментов оценки эффективности мероприятий по адаптации и стажировке</w:t>
      </w:r>
      <w:r w:rsidR="00CD350A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наставляемого.</w:t>
      </w:r>
    </w:p>
    <w:p w14:paraId="17AD808B" w14:textId="77777777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«Основные воспитательные мероприятия»</w:t>
      </w:r>
    </w:p>
    <w:p w14:paraId="2E8572A7" w14:textId="77777777" w:rsidR="00AF1847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основных воспитательных мероприятий</w:t>
      </w:r>
      <w:r w:rsidR="00D10DA3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предусматривает: </w:t>
      </w:r>
    </w:p>
    <w:p w14:paraId="5AC2F5EE" w14:textId="0461945D" w:rsidR="00AF1847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общие для всего техникума праздники, ежегодные творческие</w:t>
      </w:r>
      <w:r w:rsidR="00AF1847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мероприятия, связанные с</w:t>
      </w:r>
      <w:r w:rsidR="00AF1847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общероссийскими, региональными, местными праздниками, памятными датами, в которых</w:t>
      </w:r>
      <w:r w:rsidR="00AF1847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участвуют все обучающиеся; </w:t>
      </w:r>
    </w:p>
    <w:p w14:paraId="1197E6BF" w14:textId="77777777" w:rsidR="00834ACC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торжественные мероприятия, связанные с завершением</w:t>
      </w:r>
      <w:r w:rsidR="00AF1847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образования, переходом на следующий курс, символизирующие приобретение новых социальных,</w:t>
      </w:r>
      <w:r w:rsidR="00AF1847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профессиональных статусов в обществе; </w:t>
      </w:r>
    </w:p>
    <w:p w14:paraId="7BA0341B" w14:textId="6BDCD302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социальные, социально-профессиональные проекты,</w:t>
      </w:r>
      <w:r w:rsidR="00AF1847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совместно разрабатываемые и реализуемые обучающимися и педагогами, в том числе с участием</w:t>
      </w:r>
      <w:r w:rsidR="00AF1847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социальных партнёров</w:t>
      </w:r>
      <w:r w:rsidR="00AF1847" w:rsidRPr="0034235F">
        <w:rPr>
          <w:rFonts w:ascii="Times New Roman" w:hAnsi="Times New Roman" w:cs="Times New Roman"/>
          <w:sz w:val="24"/>
          <w:szCs w:val="24"/>
        </w:rPr>
        <w:t xml:space="preserve"> ГБПОУ ЛКГТТ</w:t>
      </w:r>
      <w:r w:rsidRPr="0034235F">
        <w:rPr>
          <w:rFonts w:ascii="Times New Roman" w:hAnsi="Times New Roman" w:cs="Times New Roman"/>
          <w:sz w:val="24"/>
          <w:szCs w:val="24"/>
        </w:rPr>
        <w:t>, комплексы дел благотворительной, экологической,</w:t>
      </w:r>
      <w:r w:rsidR="00AF1847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патриотической, трудовой профессиональной и др. направленности.</w:t>
      </w:r>
    </w:p>
    <w:p w14:paraId="4BFBF422" w14:textId="34278F0A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«Организация предметно-пространственной среды»</w:t>
      </w:r>
    </w:p>
    <w:p w14:paraId="699D5424" w14:textId="77777777" w:rsidR="000C6565" w:rsidRPr="0034235F" w:rsidRDefault="002809EF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предметно-пространственной среды предусматривает совместную деятельность педагогов, обучающихся, других участников образовательных отношений по её созданию, поддержанию, использованию в воспитании: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235F">
        <w:rPr>
          <w:rFonts w:ascii="Times New Roman" w:hAnsi="Times New Roman" w:cs="Times New Roman"/>
          <w:sz w:val="24"/>
          <w:szCs w:val="24"/>
        </w:rPr>
        <w:t>1. деятельность по оформлению внешнего вида здания, фасада, холла при входе в техникум государственной символикой Российской Федерации, субъекта Российской Федерации, муниципального образования (флагштоки у входа, флаги, гербы), символику патриотической направленности;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235F">
        <w:rPr>
          <w:rFonts w:ascii="Times New Roman" w:hAnsi="Times New Roman" w:cs="Times New Roman"/>
          <w:sz w:val="24"/>
          <w:szCs w:val="24"/>
        </w:rPr>
        <w:t>2.</w:t>
      </w:r>
      <w:r w:rsidR="00AF59F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образований</w:t>
      </w:r>
      <w:r w:rsidRPr="0034235F">
        <w:rPr>
          <w:rFonts w:ascii="Times New Roman" w:hAnsi="Times New Roman" w:cs="Times New Roman"/>
          <w:sz w:val="24"/>
          <w:szCs w:val="24"/>
        </w:rPr>
        <w:br/>
        <w:t>(современных и исторических, точных и стилизованных, географических,</w:t>
      </w:r>
      <w:r w:rsidRPr="0034235F">
        <w:rPr>
          <w:rFonts w:ascii="Times New Roman" w:hAnsi="Times New Roman" w:cs="Times New Roman"/>
          <w:sz w:val="24"/>
          <w:szCs w:val="24"/>
        </w:rPr>
        <w:br/>
        <w:t>природных, культурологических, художественно оформленных, в том числе</w:t>
      </w:r>
      <w:r w:rsidRPr="0034235F">
        <w:rPr>
          <w:rFonts w:ascii="Times New Roman" w:hAnsi="Times New Roman" w:cs="Times New Roman"/>
          <w:sz w:val="24"/>
          <w:szCs w:val="24"/>
        </w:rPr>
        <w:br/>
        <w:t>материалами, подготовленными обучающимися) с изображениями значимых</w:t>
      </w:r>
      <w:r w:rsidRPr="0034235F">
        <w:rPr>
          <w:rFonts w:ascii="Times New Roman" w:hAnsi="Times New Roman" w:cs="Times New Roman"/>
          <w:sz w:val="24"/>
          <w:szCs w:val="24"/>
        </w:rPr>
        <w:br/>
        <w:t>культурных объектов своей местности, региона, России; портретов</w:t>
      </w:r>
      <w:r w:rsidRPr="0034235F">
        <w:rPr>
          <w:rFonts w:ascii="Times New Roman" w:hAnsi="Times New Roman" w:cs="Times New Roman"/>
          <w:sz w:val="24"/>
          <w:szCs w:val="24"/>
        </w:rPr>
        <w:br/>
        <w:t>выдающихся государственных деятелей России, деятелей культуры, науки,</w:t>
      </w:r>
      <w:r w:rsidRPr="0034235F">
        <w:rPr>
          <w:rFonts w:ascii="Times New Roman" w:hAnsi="Times New Roman" w:cs="Times New Roman"/>
          <w:sz w:val="24"/>
          <w:szCs w:val="24"/>
        </w:rPr>
        <w:br/>
        <w:t>производства, искусства, военных деятелей, героев и защитников Отечества;</w:t>
      </w:r>
      <w:r w:rsidRPr="0034235F">
        <w:rPr>
          <w:rFonts w:ascii="Times New Roman" w:hAnsi="Times New Roman" w:cs="Times New Roman"/>
          <w:sz w:val="24"/>
          <w:szCs w:val="24"/>
        </w:rPr>
        <w:br/>
        <w:t>выдающихся деятелей производственной сферы, имеющей отношение к</w:t>
      </w:r>
      <w:r w:rsidRPr="0034235F">
        <w:rPr>
          <w:rFonts w:ascii="Times New Roman" w:hAnsi="Times New Roman" w:cs="Times New Roman"/>
          <w:sz w:val="24"/>
          <w:szCs w:val="24"/>
        </w:rPr>
        <w:br/>
        <w:t>техникуму, соответствующих предметов-символов профессиональной</w:t>
      </w:r>
      <w:r w:rsidRPr="0034235F">
        <w:rPr>
          <w:rFonts w:ascii="Times New Roman" w:hAnsi="Times New Roman" w:cs="Times New Roman"/>
          <w:sz w:val="24"/>
          <w:szCs w:val="24"/>
        </w:rPr>
        <w:br/>
        <w:t>сферы, информационных справочных материалов о предприятиях</w:t>
      </w:r>
      <w:r w:rsidRPr="0034235F">
        <w:rPr>
          <w:rFonts w:ascii="Times New Roman" w:hAnsi="Times New Roman" w:cs="Times New Roman"/>
          <w:sz w:val="24"/>
          <w:szCs w:val="24"/>
        </w:rPr>
        <w:br/>
        <w:t>профессиональной сферы, являющихся предметом гордости отечественной</w:t>
      </w:r>
      <w:r w:rsidRPr="0034235F">
        <w:rPr>
          <w:rFonts w:ascii="Times New Roman" w:hAnsi="Times New Roman" w:cs="Times New Roman"/>
          <w:sz w:val="24"/>
          <w:szCs w:val="24"/>
        </w:rPr>
        <w:br/>
        <w:t>науки</w:t>
      </w:r>
      <w:r w:rsidR="00AF59F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</w:t>
      </w:r>
      <w:r w:rsidR="00AF59F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технологий;</w:t>
      </w:r>
    </w:p>
    <w:p w14:paraId="538A54CC" w14:textId="3390032A" w:rsidR="002809EF" w:rsidRPr="0034235F" w:rsidRDefault="002809EF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3. разработку, оформление, поддержание, использование в воспитательном</w:t>
      </w:r>
      <w:r w:rsidRPr="0034235F">
        <w:rPr>
          <w:rFonts w:ascii="Times New Roman" w:hAnsi="Times New Roman" w:cs="Times New Roman"/>
          <w:sz w:val="24"/>
          <w:szCs w:val="24"/>
        </w:rPr>
        <w:br/>
        <w:t>процессе «мест гражданского почитания» в помещениях техникума и на</w:t>
      </w:r>
      <w:r w:rsidRPr="0034235F">
        <w:rPr>
          <w:rFonts w:ascii="Times New Roman" w:hAnsi="Times New Roman" w:cs="Times New Roman"/>
          <w:sz w:val="24"/>
          <w:szCs w:val="24"/>
        </w:rPr>
        <w:br/>
        <w:t>прилегающей территории для общественно-гражданского почитания лиц,</w:t>
      </w:r>
      <w:r w:rsidRPr="0034235F">
        <w:rPr>
          <w:rFonts w:ascii="Times New Roman" w:hAnsi="Times New Roman" w:cs="Times New Roman"/>
          <w:sz w:val="24"/>
          <w:szCs w:val="24"/>
        </w:rPr>
        <w:br/>
        <w:t>мест, событий в истории России; мемориальные доски, стены Памяти;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235F">
        <w:rPr>
          <w:rFonts w:ascii="Times New Roman" w:hAnsi="Times New Roman" w:cs="Times New Roman"/>
          <w:sz w:val="24"/>
          <w:szCs w:val="24"/>
        </w:rPr>
        <w:t>4. размещение, обновление художественных изображений (символических,</w:t>
      </w:r>
      <w:r w:rsidRPr="0034235F">
        <w:rPr>
          <w:rFonts w:ascii="Times New Roman" w:hAnsi="Times New Roman" w:cs="Times New Roman"/>
          <w:sz w:val="24"/>
          <w:szCs w:val="24"/>
        </w:rPr>
        <w:br/>
        <w:t>живописных, фотографических, интерактивных аудио и видео) природы</w:t>
      </w:r>
      <w:r w:rsidRPr="0034235F">
        <w:rPr>
          <w:rFonts w:ascii="Times New Roman" w:hAnsi="Times New Roman" w:cs="Times New Roman"/>
          <w:sz w:val="24"/>
          <w:szCs w:val="24"/>
        </w:rPr>
        <w:br/>
        <w:t>России, региона, местности, предметов традиционной культуры и быта,</w:t>
      </w:r>
      <w:r w:rsidRPr="0034235F">
        <w:rPr>
          <w:rFonts w:ascii="Times New Roman" w:hAnsi="Times New Roman" w:cs="Times New Roman"/>
          <w:sz w:val="24"/>
          <w:szCs w:val="24"/>
        </w:rPr>
        <w:br/>
        <w:t>духовной культуры народов России, объектов природного и культурного</w:t>
      </w:r>
      <w:r w:rsidRPr="0034235F">
        <w:rPr>
          <w:rFonts w:ascii="Times New Roman" w:hAnsi="Times New Roman" w:cs="Times New Roman"/>
          <w:sz w:val="24"/>
          <w:szCs w:val="24"/>
        </w:rPr>
        <w:br/>
        <w:t>наследия;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235F">
        <w:rPr>
          <w:rFonts w:ascii="Times New Roman" w:hAnsi="Times New Roman" w:cs="Times New Roman"/>
          <w:sz w:val="24"/>
          <w:szCs w:val="24"/>
        </w:rPr>
        <w:t>5. организацию и поддержание в техникуме звукового пространства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Pr="0034235F">
        <w:rPr>
          <w:rFonts w:ascii="Times New Roman" w:hAnsi="Times New Roman" w:cs="Times New Roman"/>
          <w:sz w:val="24"/>
          <w:szCs w:val="24"/>
        </w:rPr>
        <w:lastRenderedPageBreak/>
        <w:t>позитивной духовно-нравственной, гражданско-патриотической</w:t>
      </w:r>
      <w:r w:rsidRPr="0034235F">
        <w:rPr>
          <w:rFonts w:ascii="Times New Roman" w:hAnsi="Times New Roman" w:cs="Times New Roman"/>
          <w:sz w:val="24"/>
          <w:szCs w:val="24"/>
        </w:rPr>
        <w:br/>
        <w:t>воспитательной направленности (звонки-мелодии, музыкальные</w:t>
      </w:r>
      <w:r w:rsidRPr="0034235F">
        <w:rPr>
          <w:rFonts w:ascii="Times New Roman" w:hAnsi="Times New Roman" w:cs="Times New Roman"/>
          <w:sz w:val="24"/>
          <w:szCs w:val="24"/>
        </w:rPr>
        <w:br/>
        <w:t>поздравления в праздничные дни, информационные сообщения), исполнение</w:t>
      </w:r>
      <w:r w:rsidRPr="0034235F">
        <w:rPr>
          <w:rFonts w:ascii="Times New Roman" w:hAnsi="Times New Roman" w:cs="Times New Roman"/>
          <w:sz w:val="24"/>
          <w:szCs w:val="24"/>
        </w:rPr>
        <w:br/>
        <w:t>гимна Российской̆ Федерации (в начале учебной недели);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235F">
        <w:rPr>
          <w:rFonts w:ascii="Times New Roman" w:hAnsi="Times New Roman" w:cs="Times New Roman"/>
          <w:sz w:val="24"/>
          <w:szCs w:val="24"/>
        </w:rPr>
        <w:t>6. оформление и обновление «мест новостей», стендов в помещениях общего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пользования (холлы, рекреации и др.), содержащих в доступной,</w:t>
      </w:r>
      <w:r w:rsidRPr="0034235F">
        <w:rPr>
          <w:rFonts w:ascii="Times New Roman" w:hAnsi="Times New Roman" w:cs="Times New Roman"/>
          <w:sz w:val="24"/>
          <w:szCs w:val="24"/>
        </w:rPr>
        <w:br/>
        <w:t>привлекательной форме новостную информацию позитивного</w:t>
      </w:r>
      <w:r w:rsidRPr="0034235F">
        <w:rPr>
          <w:rFonts w:ascii="Times New Roman" w:hAnsi="Times New Roman" w:cs="Times New Roman"/>
          <w:sz w:val="24"/>
          <w:szCs w:val="24"/>
        </w:rPr>
        <w:br/>
        <w:t>профессионального, гражданско-патриотического, духовно-нравственного</w:t>
      </w:r>
      <w:r w:rsidRPr="0034235F">
        <w:rPr>
          <w:rFonts w:ascii="Times New Roman" w:hAnsi="Times New Roman" w:cs="Times New Roman"/>
          <w:sz w:val="24"/>
          <w:szCs w:val="24"/>
        </w:rPr>
        <w:br/>
        <w:t>содержания;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235F">
        <w:rPr>
          <w:rFonts w:ascii="Times New Roman" w:hAnsi="Times New Roman" w:cs="Times New Roman"/>
          <w:sz w:val="24"/>
          <w:szCs w:val="24"/>
        </w:rPr>
        <w:t>7. совместная с обучающимися разработка, создание и популяризация</w:t>
      </w:r>
      <w:r w:rsidRPr="0034235F">
        <w:rPr>
          <w:rFonts w:ascii="Times New Roman" w:hAnsi="Times New Roman" w:cs="Times New Roman"/>
          <w:sz w:val="24"/>
          <w:szCs w:val="24"/>
        </w:rPr>
        <w:br/>
        <w:t>символики техникума (флаг, эмблема, логотип), используемой как</w:t>
      </w:r>
      <w:r w:rsidRPr="0034235F">
        <w:rPr>
          <w:rFonts w:ascii="Times New Roman" w:hAnsi="Times New Roman" w:cs="Times New Roman"/>
          <w:sz w:val="24"/>
          <w:szCs w:val="24"/>
        </w:rPr>
        <w:br/>
        <w:t>повседневно, так и в торжественных ситуациях;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235F">
        <w:rPr>
          <w:rFonts w:ascii="Times New Roman" w:hAnsi="Times New Roman" w:cs="Times New Roman"/>
          <w:sz w:val="24"/>
          <w:szCs w:val="24"/>
        </w:rPr>
        <w:t>8. подготовку и размещение регулярно сменяемых экспозиций творческих</w:t>
      </w:r>
      <w:r w:rsidRPr="0034235F">
        <w:rPr>
          <w:rFonts w:ascii="Times New Roman" w:hAnsi="Times New Roman" w:cs="Times New Roman"/>
          <w:sz w:val="24"/>
          <w:szCs w:val="24"/>
        </w:rPr>
        <w:br/>
        <w:t>работ обучающихся и выставочных объектов в разных предметных областях,</w:t>
      </w:r>
      <w:r w:rsidRPr="0034235F">
        <w:rPr>
          <w:rFonts w:ascii="Times New Roman" w:hAnsi="Times New Roman" w:cs="Times New Roman"/>
          <w:sz w:val="24"/>
          <w:szCs w:val="24"/>
        </w:rPr>
        <w:br/>
        <w:t>демонстрирующих их способности, ассоциирующихся с</w:t>
      </w:r>
      <w:r w:rsidRPr="0034235F">
        <w:rPr>
          <w:rFonts w:ascii="Times New Roman" w:hAnsi="Times New Roman" w:cs="Times New Roman"/>
          <w:sz w:val="24"/>
          <w:szCs w:val="24"/>
        </w:rPr>
        <w:br/>
        <w:t>профессиональными направлениями обучения и популяризирующих свои</w:t>
      </w:r>
      <w:r w:rsidRPr="0034235F">
        <w:rPr>
          <w:rFonts w:ascii="Times New Roman" w:hAnsi="Times New Roman" w:cs="Times New Roman"/>
          <w:sz w:val="24"/>
          <w:szCs w:val="24"/>
        </w:rPr>
        <w:br/>
        <w:t>специальности и профессии;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235F">
        <w:rPr>
          <w:rFonts w:ascii="Times New Roman" w:hAnsi="Times New Roman" w:cs="Times New Roman"/>
          <w:sz w:val="24"/>
          <w:szCs w:val="24"/>
        </w:rPr>
        <w:t>9. совместную деятельность по поддержанию эстетического вида, оформлению и благоустройству всех помещений техникума, спортивных и игровых площадок, зон активного и тихого отдыха, озеленение территории;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235F">
        <w:rPr>
          <w:rFonts w:ascii="Times New Roman" w:hAnsi="Times New Roman" w:cs="Times New Roman"/>
          <w:sz w:val="24"/>
          <w:szCs w:val="24"/>
        </w:rPr>
        <w:t>10. создание и поддержание в библиотеке выставочных стеллажей новых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поступлений профессиональной литературы, свободного книгообмена;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235F">
        <w:rPr>
          <w:rFonts w:ascii="Times New Roman" w:hAnsi="Times New Roman" w:cs="Times New Roman"/>
          <w:sz w:val="24"/>
          <w:szCs w:val="24"/>
        </w:rPr>
        <w:t>11. разработку и обновление материалов (стендов, плакатов, инсталляций и др.), акцентирующих внимание обучающихся на важных для воспитания</w:t>
      </w:r>
      <w:r w:rsidR="00AC305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ценностях, правилах, традициях, укладе техникума, актуальных</w:t>
      </w:r>
      <w:r w:rsidR="00116818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вопросах</w:t>
      </w:r>
      <w:r w:rsidR="00116818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профилактики и</w:t>
      </w:r>
      <w:r w:rsidR="00116818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безопасности;</w:t>
      </w:r>
      <w:r w:rsidRPr="0034235F">
        <w:rPr>
          <w:rFonts w:ascii="Times New Roman" w:hAnsi="Times New Roman" w:cs="Times New Roman"/>
          <w:sz w:val="24"/>
          <w:szCs w:val="24"/>
        </w:rPr>
        <w:br/>
      </w:r>
      <w:r w:rsidR="00AF59FE" w:rsidRPr="003423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38F1" w:rsidRPr="0034235F">
        <w:rPr>
          <w:rFonts w:ascii="Times New Roman" w:hAnsi="Times New Roman" w:cs="Times New Roman"/>
          <w:sz w:val="24"/>
          <w:szCs w:val="24"/>
        </w:rPr>
        <w:t xml:space="preserve">  </w:t>
      </w:r>
      <w:r w:rsidRPr="0034235F">
        <w:rPr>
          <w:rFonts w:ascii="Times New Roman" w:hAnsi="Times New Roman" w:cs="Times New Roman"/>
          <w:sz w:val="24"/>
          <w:szCs w:val="24"/>
        </w:rPr>
        <w:t>Предметно-пространственная среда строится как максимально доступная для</w:t>
      </w:r>
      <w:r w:rsidR="00AF59F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обучающихся с особыми образовательными  потребностями. </w:t>
      </w:r>
    </w:p>
    <w:p w14:paraId="1C5D20F7" w14:textId="77777777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«Взаимодействие с родителями (законными представителями)»</w:t>
      </w:r>
    </w:p>
    <w:p w14:paraId="4BD13448" w14:textId="221920FE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взаимодействия с родителями (законными</w:t>
      </w:r>
      <w:r w:rsidR="002809E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представителями) обучающихся предусматривает организацию взаимодействия между родителями</w:t>
      </w:r>
      <w:r w:rsidR="002809E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обучающихся и преподавателями, администрацией техникума в области воспитания и</w:t>
      </w:r>
      <w:r w:rsidR="002809E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профессиональной реализации студентов, конкретные формы такого взаимодействия; родительские</w:t>
      </w:r>
      <w:r w:rsidR="002809E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собрания по вопросам воспитания, взаимоотношений обучающихся и педагогов, условий обучения</w:t>
      </w:r>
      <w:r w:rsidR="002809E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 воспитания; привлечение, помощь со стороны родителей в подготовке и проведении мероприятий</w:t>
      </w:r>
      <w:r w:rsidR="002809EF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воспитательной направленности.</w:t>
      </w:r>
    </w:p>
    <w:p w14:paraId="33CF8453" w14:textId="77777777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«Самоуправление»</w:t>
      </w:r>
    </w:p>
    <w:p w14:paraId="306AB042" w14:textId="77777777" w:rsidR="00B810B4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самоуправления обучающихся в техникуме</w:t>
      </w:r>
      <w:r w:rsidR="00FA00C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предусматривает: </w:t>
      </w:r>
    </w:p>
    <w:p w14:paraId="66DE22E0" w14:textId="30B249AD" w:rsidR="00B810B4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B810B4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организацию и деятельность в техникуме органов самоуправления обучающихся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, </w:t>
      </w:r>
      <w:r w:rsidR="00B62016" w:rsidRPr="0034235F">
        <w:rPr>
          <w:rFonts w:ascii="Times New Roman" w:hAnsi="Times New Roman" w:cs="Times New Roman"/>
          <w:sz w:val="24"/>
          <w:szCs w:val="24"/>
        </w:rPr>
        <w:t>избранных обучающимися; представление органами самоуправления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интересов обучающихся в процессе управления техникума, защита законных интересов, прав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14:paraId="1D6DED18" w14:textId="08570098" w:rsidR="00B62016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B810B4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участие представителей органов самоуправления обучающихся в разработке,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обсуждении и реализации рабочей программы воспитания техникума, в анализе ее воспитательной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1D2D77B4" w14:textId="77777777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«Профилактика и безопасность»</w:t>
      </w:r>
    </w:p>
    <w:p w14:paraId="77DA1EDD" w14:textId="77777777" w:rsidR="00C43B25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формирования и поддержки безопасной и комфортной среды предусматривает:</w:t>
      </w:r>
    </w:p>
    <w:p w14:paraId="69E1D206" w14:textId="018CFAD1" w:rsidR="00C43B25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C43B25" w:rsidRPr="0034235F">
        <w:rPr>
          <w:rFonts w:ascii="Times New Roman" w:hAnsi="Times New Roman" w:cs="Times New Roman"/>
          <w:sz w:val="24"/>
          <w:szCs w:val="24"/>
        </w:rPr>
        <w:t>о</w:t>
      </w:r>
      <w:r w:rsidR="00B62016" w:rsidRPr="0034235F">
        <w:rPr>
          <w:rFonts w:ascii="Times New Roman" w:hAnsi="Times New Roman" w:cs="Times New Roman"/>
          <w:sz w:val="24"/>
          <w:szCs w:val="24"/>
        </w:rPr>
        <w:t>рганизацию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деятельности педагогического коллектива по созданию в техникуме эффективной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профилактической среды обеспечения безопасности жизнедеятельности как условия успешной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 xml:space="preserve">воспитательной деятельности; </w:t>
      </w:r>
    </w:p>
    <w:p w14:paraId="2977776A" w14:textId="535150A7" w:rsidR="00C43B25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вовлечение обучающихся в проекты, программы профилактической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направленности, реализуемые в техникуме и в социокультурном окружении с обучающимися,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педагогами, родителями, социальными партнёрами (антинаркотические, антиалкогольные, против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курения, вовлечения в деструктивные детские и молодёжные объединения, культы, субкультуры,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группы в социальных сетях; по безопасности в цифровой среде, на транспорте, на воде,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безопасности дорожного движения, противопожарной безопасности, антитеррористической и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антиэкстремистской безопасности,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 xml:space="preserve">гражданской обороне и т. д.); </w:t>
      </w:r>
    </w:p>
    <w:p w14:paraId="2255EC37" w14:textId="3C28547C" w:rsidR="00C43B25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сбор информации и регулярный мониторинг семей обучающихся, находящихся в сложной жизненной ситуации, профилактическая работа с неблагополучными семьями;   </w:t>
      </w:r>
    </w:p>
    <w:p w14:paraId="2D7DFABB" w14:textId="4B96576A" w:rsidR="00C43B25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организация психолого-педагогической поддержки обучающихся групп риска;</w:t>
      </w:r>
    </w:p>
    <w:p w14:paraId="26D9C3FE" w14:textId="7A9AAD46" w:rsidR="00B62016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организацию работы по развитию у обучающихся навыков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саморефлексии, самоконтроля, устойчивости к негативному воздействию, групповому давлению;</w:t>
      </w:r>
    </w:p>
    <w:p w14:paraId="499FDC5C" w14:textId="77101A7A" w:rsidR="00B62016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поддержку инициатив обучающихся, педагогов в сфере укрепления безопасности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жизнедеятельности в Г</w:t>
      </w:r>
      <w:r w:rsidR="00C43B25" w:rsidRPr="0034235F">
        <w:rPr>
          <w:rFonts w:ascii="Times New Roman" w:hAnsi="Times New Roman" w:cs="Times New Roman"/>
          <w:sz w:val="24"/>
          <w:szCs w:val="24"/>
        </w:rPr>
        <w:t>БПОУ ЛКГТТ</w:t>
      </w:r>
      <w:r w:rsidR="00B62016" w:rsidRPr="0034235F">
        <w:rPr>
          <w:rFonts w:ascii="Times New Roman" w:hAnsi="Times New Roman" w:cs="Times New Roman"/>
          <w:sz w:val="24"/>
          <w:szCs w:val="24"/>
        </w:rPr>
        <w:t>, профилактики правонарушений, девиаций.</w:t>
      </w:r>
    </w:p>
    <w:p w14:paraId="14D59495" w14:textId="77777777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«Социальное партнёрство и участие работодателей»</w:t>
      </w:r>
    </w:p>
    <w:p w14:paraId="0543905A" w14:textId="77777777" w:rsidR="00C43B25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техникума в том числе во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взаимодействии с предприятиями рынка труда, предусматривает: </w:t>
      </w:r>
    </w:p>
    <w:p w14:paraId="66492134" w14:textId="5B868092" w:rsidR="00B62016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участие представителей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организаций-партнёров, предприятий (организаций) и работодателей, в том числе в соответствии с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договорами о сотрудничестве, в проведении отдельных производственных практик и мероприятий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в рамках рабочей программы воспитания и календарного плана воспитательной работы (дни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открытых дверей, ярмарки вакансий, государственные, региональные праздники, торжественные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мероприятия и т. п.); участие представителей организаций-партнёров в проведении мастер-классов,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аудиторных и внеаудиторных занятий, мероприятий профессиональной направленности;</w:t>
      </w:r>
    </w:p>
    <w:p w14:paraId="4A601171" w14:textId="49CA2128" w:rsidR="00B62016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аудиторных и внеаудиторных занятий,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презентаций, лекций, акций воспитательной направленности; проведение открытых дискуссионных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площадок (студенческих, педагогических, родительских, совместных), куда приглашаются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представители организаций-партнёров, на которых обсуждаются актуальные проблемы,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касающиеся профессиональной сферы и рынка труда, жизни техникума, муниципального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образования, региона, страны; реализация социальных проектов, разрабатываемых и реализуемых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совместно обучающимися, педагогами с организациями-партнёрами в рамках профессионального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поля профессионально-трудовой, благотворительной, экологической, патриотической, духовно</w:t>
      </w:r>
      <w:r w:rsidR="00C43B25" w:rsidRPr="0034235F">
        <w:rPr>
          <w:rFonts w:ascii="Times New Roman" w:hAnsi="Times New Roman" w:cs="Times New Roman"/>
          <w:sz w:val="24"/>
          <w:szCs w:val="24"/>
        </w:rPr>
        <w:t>-</w:t>
      </w:r>
      <w:r w:rsidR="00B62016" w:rsidRPr="0034235F">
        <w:rPr>
          <w:rFonts w:ascii="Times New Roman" w:hAnsi="Times New Roman" w:cs="Times New Roman"/>
          <w:sz w:val="24"/>
          <w:szCs w:val="24"/>
        </w:rPr>
        <w:t>нравственной и т. д. направленности, ориентированных на воспитание обучающихся,</w:t>
      </w:r>
      <w:r w:rsidR="00C43B25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B62016" w:rsidRPr="0034235F">
        <w:rPr>
          <w:rFonts w:ascii="Times New Roman" w:hAnsi="Times New Roman" w:cs="Times New Roman"/>
          <w:sz w:val="24"/>
          <w:szCs w:val="24"/>
        </w:rPr>
        <w:t>преобразование окружающего социума, позитивное воздействие на социальное окружение.</w:t>
      </w:r>
    </w:p>
    <w:p w14:paraId="6289FE48" w14:textId="77777777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«Профессиональное развитие, адаптация и трудоустройство»</w:t>
      </w:r>
    </w:p>
    <w:p w14:paraId="1AD4E334" w14:textId="7D45B2DE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работы по профессиональному развитию,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адаптации и трудоустройству в техникуме предусматривает:</w:t>
      </w:r>
      <w:r w:rsidR="00AF59FE" w:rsidRPr="0034235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235F">
        <w:rPr>
          <w:rFonts w:ascii="Times New Roman" w:hAnsi="Times New Roman" w:cs="Times New Roman"/>
          <w:sz w:val="24"/>
          <w:szCs w:val="24"/>
        </w:rPr>
        <w:t>участие в конкурсах, фестивалях,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олимпиадах профессионального мастерства </w:t>
      </w:r>
      <w:r w:rsidR="00AF59F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(в т.</w:t>
      </w:r>
      <w:r w:rsidR="00AF59F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ч. международных), работе над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профессиональными проектами различного уровня (региональном, всероссийском,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международном) и др.; циклы мероприятий, направленных на подготовку обучающегося к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осознанному планированию и реализации своей карьеры, профессионального будущего (посещение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центра содействия профессиональному трудоустройству выпускников, профессиональных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выставок, ярмарок вакансий, дней открытых дверей на предприятиях, в организациях высшего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образования и др.); экскурсии на предприятия, в организации, дающие углублённые представления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 выбранной специальности и условиях работы; использование обучающимися интернет-ресурсов,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способствующих более глубокому изучению отраслевых технологий, способов и приёмов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профессиональной деятельности, профессионального инструментария, актуального состояния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профессиональной области; онлайн курсов по интересующим темам и направлениям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образования; </w:t>
      </w:r>
      <w:r w:rsidRPr="0034235F">
        <w:rPr>
          <w:rFonts w:ascii="Times New Roman" w:hAnsi="Times New Roman" w:cs="Times New Roman"/>
          <w:sz w:val="24"/>
          <w:szCs w:val="24"/>
        </w:rPr>
        <w:lastRenderedPageBreak/>
        <w:t>консультирование обучающихся по вопросам построения ими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профессиональной карьеры и планов на будущую жизнь с учётом индивидуальных особенностей,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интересов, потребностей.</w:t>
      </w:r>
    </w:p>
    <w:p w14:paraId="4791CCEE" w14:textId="59343AB2" w:rsidR="00B62016" w:rsidRPr="0034235F" w:rsidRDefault="00B6201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конкретных видов, форм и методов воспитательной работы воплощается в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календарном плане воспитательной работы, утверждаемом ежегодно на предстоящий учебный год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на основе направлений воспитательной работы, установленных в настоящей рабочей программе</w:t>
      </w:r>
      <w:r w:rsidR="00401FFB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воспитания.</w:t>
      </w:r>
    </w:p>
    <w:p w14:paraId="103CA21F" w14:textId="1BA785DE" w:rsidR="00AC4F4C" w:rsidRPr="0034235F" w:rsidRDefault="00AC4F4C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Модуль «Волонтерская деятельность» (вариативный модуль)</w:t>
      </w:r>
    </w:p>
    <w:p w14:paraId="62F802A2" w14:textId="487B2CA3" w:rsidR="00AC4F4C" w:rsidRPr="0034235F" w:rsidRDefault="00AC4F4C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работы по развитию волонтёрской деятельности предусматривает:</w:t>
      </w:r>
    </w:p>
    <w:p w14:paraId="7E7F7D47" w14:textId="07AFE4FF" w:rsidR="00AC4F4C" w:rsidRPr="0034235F" w:rsidRDefault="00AC4F4C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1. </w:t>
      </w:r>
      <w:r w:rsidR="00B810B4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вовлечение обучающихся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14:paraId="26A8A3A1" w14:textId="09BC49CD" w:rsidR="00AC4F4C" w:rsidRPr="0034235F" w:rsidRDefault="00AC4F4C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2.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внедрение социальных проектов, социальных программ, мероприятий, акций и участие в них;</w:t>
      </w:r>
    </w:p>
    <w:p w14:paraId="2E9A1442" w14:textId="38B3B1CE" w:rsidR="00AC4F4C" w:rsidRPr="0034235F" w:rsidRDefault="00AC4F4C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3. 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  </w:t>
      </w:r>
      <w:r w:rsidRPr="0034235F">
        <w:rPr>
          <w:rFonts w:ascii="Times New Roman" w:hAnsi="Times New Roman" w:cs="Times New Roman"/>
          <w:sz w:val="24"/>
          <w:szCs w:val="24"/>
        </w:rPr>
        <w:t>вовлечение новых добровольцев в ряды волонтерского движения;</w:t>
      </w:r>
    </w:p>
    <w:p w14:paraId="1243CE41" w14:textId="64534994" w:rsidR="00AC4F4C" w:rsidRPr="0034235F" w:rsidRDefault="00AC4F4C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4. воспитание у обучающихся активной гражданской позиции, формирование лидерских и нравственно-этических качеств, чувства патриотизма;</w:t>
      </w:r>
    </w:p>
    <w:p w14:paraId="4E4C4391" w14:textId="0AEC315F" w:rsidR="00AC4F4C" w:rsidRPr="0034235F" w:rsidRDefault="00AC4F4C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5. 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  </w:t>
      </w:r>
      <w:r w:rsidRPr="0034235F">
        <w:rPr>
          <w:rFonts w:ascii="Times New Roman" w:hAnsi="Times New Roman" w:cs="Times New Roman"/>
          <w:sz w:val="24"/>
          <w:szCs w:val="24"/>
        </w:rPr>
        <w:t>оказание помощи подросткам в профессиональной ориентации;</w:t>
      </w:r>
    </w:p>
    <w:p w14:paraId="0626DD86" w14:textId="724FA488" w:rsidR="00AC4F4C" w:rsidRPr="0034235F" w:rsidRDefault="00AC4F4C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6. вовлечение обучающихся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14:paraId="5EA36630" w14:textId="222EB8B8" w:rsidR="00AC4F4C" w:rsidRPr="0034235F" w:rsidRDefault="00AC4F4C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7.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 xml:space="preserve"> участие в патриотических акциях и формирование патриотических чувств и сознания на основе понимания исторических ценностей и роли России в судьбах мира, сохранение и развитие чувства гордости за свою страну. </w:t>
      </w:r>
    </w:p>
    <w:p w14:paraId="562EEBF3" w14:textId="5C2FC44C" w:rsidR="008A6A2B" w:rsidRPr="0034235F" w:rsidRDefault="00A138F1" w:rsidP="00A138F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35F">
        <w:rPr>
          <w:rFonts w:ascii="Times New Roman" w:hAnsi="Times New Roman" w:cs="Times New Roman"/>
          <w:b/>
          <w:sz w:val="24"/>
          <w:szCs w:val="24"/>
        </w:rPr>
        <w:t>Раздел 3. Организационный</w:t>
      </w:r>
    </w:p>
    <w:p w14:paraId="2D4C70C7" w14:textId="2F8A78CB" w:rsidR="0055557A" w:rsidRPr="0034235F" w:rsidRDefault="0055557A" w:rsidP="00A138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3.1</w:t>
      </w:r>
      <w:r w:rsidR="00A138F1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Кадровое обеспечение</w:t>
      </w:r>
    </w:p>
    <w:p w14:paraId="1D694575" w14:textId="122324C1" w:rsidR="0055557A" w:rsidRPr="0034235F" w:rsidRDefault="0055557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Для реализации рабочей программы воспитания ГБПОУ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Ленинск-Кузнецкий горнотехнический техникум </w:t>
      </w:r>
      <w:r w:rsidRPr="0034235F">
        <w:rPr>
          <w:rFonts w:ascii="Times New Roman" w:hAnsi="Times New Roman" w:cs="Times New Roman"/>
          <w:sz w:val="24"/>
          <w:szCs w:val="24"/>
        </w:rPr>
        <w:t>укомплектован квалифицированными специалистами. Управление воспитательной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работой обеспечивается кадровым составом, включающим директора, который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нес</w:t>
      </w:r>
      <w:r w:rsidRPr="0034235F">
        <w:rPr>
          <w:rFonts w:ascii="Times New Roman" w:hAnsi="Times New Roman" w:cs="Times New Roman"/>
          <w:sz w:val="24"/>
          <w:szCs w:val="24"/>
        </w:rPr>
        <w:t xml:space="preserve">ет ответственность за организацию воспитательной работы в 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техникуме, </w:t>
      </w:r>
      <w:r w:rsidRPr="0034235F">
        <w:rPr>
          <w:rFonts w:ascii="Times New Roman" w:hAnsi="Times New Roman" w:cs="Times New Roman"/>
          <w:sz w:val="24"/>
          <w:szCs w:val="24"/>
        </w:rPr>
        <w:t>заместитель директора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по ВР</w:t>
      </w:r>
      <w:r w:rsidRPr="0034235F">
        <w:rPr>
          <w:rFonts w:ascii="Times New Roman" w:hAnsi="Times New Roman" w:cs="Times New Roman"/>
          <w:sz w:val="24"/>
          <w:szCs w:val="24"/>
        </w:rPr>
        <w:t>, непосредственно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курирующего данное направление, советника директора по воспитанию и по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взаимодействию с детскими общественными объединениями, социальн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ого </w:t>
      </w:r>
      <w:r w:rsidRPr="0034235F">
        <w:rPr>
          <w:rFonts w:ascii="Times New Roman" w:hAnsi="Times New Roman" w:cs="Times New Roman"/>
          <w:sz w:val="24"/>
          <w:szCs w:val="24"/>
        </w:rPr>
        <w:t>педагог</w:t>
      </w:r>
      <w:r w:rsidR="00A6691D" w:rsidRPr="0034235F">
        <w:rPr>
          <w:rFonts w:ascii="Times New Roman" w:hAnsi="Times New Roman" w:cs="Times New Roman"/>
          <w:sz w:val="24"/>
          <w:szCs w:val="24"/>
        </w:rPr>
        <w:t>а</w:t>
      </w:r>
      <w:r w:rsidRPr="0034235F">
        <w:rPr>
          <w:rFonts w:ascii="Times New Roman" w:hAnsi="Times New Roman" w:cs="Times New Roman"/>
          <w:sz w:val="24"/>
          <w:szCs w:val="24"/>
        </w:rPr>
        <w:t>, педагога-психолога, руководителя физического воспитания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, педагога дополнительного образования. </w:t>
      </w:r>
    </w:p>
    <w:p w14:paraId="6A9A6E78" w14:textId="77777777" w:rsidR="0055557A" w:rsidRPr="0034235F" w:rsidRDefault="0055557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Функционал работников регламентируется требованиями профессиональных</w:t>
      </w:r>
    </w:p>
    <w:p w14:paraId="57083213" w14:textId="046D87A4" w:rsidR="0055557A" w:rsidRPr="0034235F" w:rsidRDefault="0055557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стандартов. Реализация образовательной программы обеспечивается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педагогическими работниками образовательной организации.</w:t>
      </w:r>
    </w:p>
    <w:p w14:paraId="51604034" w14:textId="00705711" w:rsidR="0055557A" w:rsidRPr="0034235F" w:rsidRDefault="0055557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отвечает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квалификационным требованиям, указанным в Едином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квалификационном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справочнике должностей руководителей, специалистов и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служащих, раздел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«Квалификационные характеристики должностей работников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образования».</w:t>
      </w:r>
    </w:p>
    <w:p w14:paraId="4B276909" w14:textId="4516D2BC" w:rsidR="0055557A" w:rsidRPr="0034235F" w:rsidRDefault="0055557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Педагогические работники получают дополнительное профессиональное</w:t>
      </w:r>
      <w:r w:rsidR="00BC6246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образование по программам повышения квалификации, в том числе в форме</w:t>
      </w:r>
      <w:r w:rsidR="00BC6246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стажировки в организациях, направление деятельности которых соответствует</w:t>
      </w:r>
      <w:r w:rsidR="00BC6246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области профессиональной деятельности, с учетом расширения спектра</w:t>
      </w:r>
      <w:r w:rsidR="00BC6246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профессиональных компетенций</w:t>
      </w:r>
      <w:r w:rsidR="00A6691D" w:rsidRPr="00342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F505D" w14:textId="70C8D5B4" w:rsidR="007B3510" w:rsidRPr="0034235F" w:rsidRDefault="007B3510" w:rsidP="00A138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3.2</w:t>
      </w:r>
      <w:r w:rsidR="00A138F1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Нормативно-методическое обеспечение</w:t>
      </w:r>
    </w:p>
    <w:p w14:paraId="07B780A2" w14:textId="0507BFD6" w:rsidR="007B3510" w:rsidRPr="0034235F" w:rsidRDefault="00820B9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B3510" w:rsidRPr="0034235F">
        <w:rPr>
          <w:rFonts w:ascii="Times New Roman" w:hAnsi="Times New Roman" w:cs="Times New Roman"/>
          <w:sz w:val="24"/>
          <w:szCs w:val="24"/>
        </w:rPr>
        <w:t>оспитательная деятельность ведется в</w:t>
      </w:r>
      <w:r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7B3510" w:rsidRPr="0034235F">
        <w:rPr>
          <w:rFonts w:ascii="Times New Roman" w:hAnsi="Times New Roman" w:cs="Times New Roman"/>
          <w:sz w:val="24"/>
          <w:szCs w:val="24"/>
        </w:rPr>
        <w:t>соответствии с нормативно-правовыми документами федеральных органов</w:t>
      </w:r>
      <w:r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7B3510" w:rsidRPr="0034235F">
        <w:rPr>
          <w:rFonts w:ascii="Times New Roman" w:hAnsi="Times New Roman" w:cs="Times New Roman"/>
          <w:sz w:val="24"/>
          <w:szCs w:val="24"/>
        </w:rPr>
        <w:t>исполнительной власти в сфере образования, требованиями ФГОС СПО, Уставом и</w:t>
      </w:r>
      <w:r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7B3510" w:rsidRPr="0034235F">
        <w:rPr>
          <w:rFonts w:ascii="Times New Roman" w:hAnsi="Times New Roman" w:cs="Times New Roman"/>
          <w:sz w:val="24"/>
          <w:szCs w:val="24"/>
        </w:rPr>
        <w:t>локальными актами, с учетом сложившегося опыта воспитательной деятельности и</w:t>
      </w:r>
      <w:r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7B3510" w:rsidRPr="0034235F">
        <w:rPr>
          <w:rFonts w:ascii="Times New Roman" w:hAnsi="Times New Roman" w:cs="Times New Roman"/>
          <w:sz w:val="24"/>
          <w:szCs w:val="24"/>
        </w:rPr>
        <w:t>имеющимися ресурсами в ГБПОУ</w:t>
      </w:r>
      <w:r w:rsidRPr="0034235F">
        <w:rPr>
          <w:rFonts w:ascii="Times New Roman" w:hAnsi="Times New Roman" w:cs="Times New Roman"/>
          <w:sz w:val="24"/>
          <w:szCs w:val="24"/>
        </w:rPr>
        <w:t xml:space="preserve"> Ленинск-Кузнецком горнотехническом техникуме. </w:t>
      </w:r>
    </w:p>
    <w:p w14:paraId="57AEF2E1" w14:textId="1DEE0503" w:rsidR="00820B96" w:rsidRPr="0034235F" w:rsidRDefault="00820B96" w:rsidP="00A138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3.3</w:t>
      </w:r>
      <w:r w:rsidR="00A138F1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Требования к условиям работы с обучающимися с особыми образовательными потребностями</w:t>
      </w:r>
    </w:p>
    <w:p w14:paraId="50E129E0" w14:textId="5E910F25" w:rsidR="00820B96" w:rsidRPr="0034235F" w:rsidRDefault="00820B9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Для реализации Программы воспитания категориями обучающихся, имеющих особые образовательные потребности инвалидами и лицами с ограниченными возможностями здоровья создаются специальные условия с учетом особенностей их психофизического развития, индивидуальных возможностей и состояния здоровья. </w:t>
      </w:r>
    </w:p>
    <w:p w14:paraId="44048D07" w14:textId="14A07789" w:rsidR="007B3510" w:rsidRPr="0034235F" w:rsidRDefault="00820B96" w:rsidP="00A138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3.4</w:t>
      </w:r>
      <w:r w:rsidR="00A138F1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Система поощрения профессиональной успешности и проявлений активной жизненной позиции обучающихся</w:t>
      </w:r>
    </w:p>
    <w:p w14:paraId="4D4202A3" w14:textId="15572FA4" w:rsidR="00E900C6" w:rsidRPr="0034235F" w:rsidRDefault="00820B9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Поощрение профессиональной успешности и проявлений активной жизненной позиции обучающихся осуществляется в соответствии с</w:t>
      </w:r>
      <w:r w:rsidR="00E900C6" w:rsidRPr="0034235F">
        <w:rPr>
          <w:rFonts w:ascii="Times New Roman" w:hAnsi="Times New Roman" w:cs="Times New Roman"/>
          <w:sz w:val="24"/>
          <w:szCs w:val="24"/>
        </w:rPr>
        <w:t xml:space="preserve"> Порядком </w:t>
      </w:r>
    </w:p>
    <w:p w14:paraId="659BE349" w14:textId="2C2699BE" w:rsidR="00E900C6" w:rsidRPr="0034235F" w:rsidRDefault="00E900C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 xml:space="preserve">назначения государственной академической стипендии, государственной социальной стипендии студентам ГБПОУ Ленинск-Кузнецкого. </w:t>
      </w:r>
    </w:p>
    <w:p w14:paraId="4FB2983C" w14:textId="1A8FA164" w:rsidR="00820B96" w:rsidRPr="0034235F" w:rsidRDefault="00E900C6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За успехи в учебной, производственной, спортивной, творческой, общественной и научной деятельности в отчетном семестре студентам назнача</w:t>
      </w:r>
      <w:r w:rsidR="00A1578A" w:rsidRPr="0034235F">
        <w:rPr>
          <w:rFonts w:ascii="Times New Roman" w:hAnsi="Times New Roman" w:cs="Times New Roman"/>
          <w:sz w:val="24"/>
          <w:szCs w:val="24"/>
        </w:rPr>
        <w:t>ется</w:t>
      </w:r>
      <w:r w:rsidRPr="0034235F">
        <w:rPr>
          <w:rFonts w:ascii="Times New Roman" w:hAnsi="Times New Roman" w:cs="Times New Roman"/>
          <w:sz w:val="24"/>
          <w:szCs w:val="24"/>
        </w:rPr>
        <w:t xml:space="preserve"> повышенн</w:t>
      </w:r>
      <w:r w:rsidR="00A1578A" w:rsidRPr="0034235F">
        <w:rPr>
          <w:rFonts w:ascii="Times New Roman" w:hAnsi="Times New Roman" w:cs="Times New Roman"/>
          <w:sz w:val="24"/>
          <w:szCs w:val="24"/>
        </w:rPr>
        <w:t>ая</w:t>
      </w:r>
      <w:r w:rsidRPr="0034235F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 w:rsidR="00A1578A" w:rsidRPr="0034235F">
        <w:rPr>
          <w:rFonts w:ascii="Times New Roman" w:hAnsi="Times New Roman" w:cs="Times New Roman"/>
          <w:sz w:val="24"/>
          <w:szCs w:val="24"/>
        </w:rPr>
        <w:t>ая</w:t>
      </w:r>
      <w:r w:rsidRPr="0034235F">
        <w:rPr>
          <w:rFonts w:ascii="Times New Roman" w:hAnsi="Times New Roman" w:cs="Times New Roman"/>
          <w:sz w:val="24"/>
          <w:szCs w:val="24"/>
        </w:rPr>
        <w:t xml:space="preserve"> стипенди</w:t>
      </w:r>
      <w:r w:rsidR="00A1578A" w:rsidRPr="0034235F">
        <w:rPr>
          <w:rFonts w:ascii="Times New Roman" w:hAnsi="Times New Roman" w:cs="Times New Roman"/>
          <w:sz w:val="24"/>
          <w:szCs w:val="24"/>
        </w:rPr>
        <w:t>я.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 xml:space="preserve">Повышенная академическая стипендия назначается на основании ведомости итоговых оценок за семестр, документов, подтверждающих успехи и ходатайства заместителя директора по воспитательной работе, заместителя директора по учебной работе, начальника учебно-производственного отдела. </w:t>
      </w:r>
    </w:p>
    <w:p w14:paraId="3451B89D" w14:textId="1659264E" w:rsidR="00820B96" w:rsidRPr="0034235F" w:rsidRDefault="00A1578A" w:rsidP="00A138F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3.5</w:t>
      </w:r>
      <w:r w:rsidR="00A138F1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Анализ воспитательного процесса</w:t>
      </w:r>
    </w:p>
    <w:p w14:paraId="4508DB0B" w14:textId="77777777" w:rsidR="00A1578A" w:rsidRPr="0034235F" w:rsidRDefault="00A1578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Основные направления анализа воспитательного процесса:</w:t>
      </w:r>
    </w:p>
    <w:p w14:paraId="37E8652F" w14:textId="0B00F5C7" w:rsidR="00A1578A" w:rsidRPr="0034235F" w:rsidRDefault="00A1578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1. Анализ условий воспитательной деятельности определяется по следующим позициям:</w:t>
      </w:r>
    </w:p>
    <w:p w14:paraId="36F11333" w14:textId="17A55FD9" w:rsidR="00A1578A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A1578A" w:rsidRPr="0034235F">
        <w:rPr>
          <w:rFonts w:ascii="Times New Roman" w:hAnsi="Times New Roman" w:cs="Times New Roman"/>
          <w:sz w:val="24"/>
          <w:szCs w:val="24"/>
        </w:rPr>
        <w:t xml:space="preserve">  описание кадрового обеспечения воспитательной деятельности (наличие специалистов, прохождение курсов повышения квалификации);</w:t>
      </w:r>
    </w:p>
    <w:p w14:paraId="46DD60D7" w14:textId="3DA4CB45" w:rsidR="00A1578A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A1578A" w:rsidRPr="0034235F">
        <w:rPr>
          <w:rFonts w:ascii="Times New Roman" w:hAnsi="Times New Roman" w:cs="Times New Roman"/>
          <w:sz w:val="24"/>
          <w:szCs w:val="24"/>
        </w:rPr>
        <w:t xml:space="preserve">  наличие студенческих объединений, кружков и секций в Техникуме, которые могут посещать обучающиеся;</w:t>
      </w:r>
    </w:p>
    <w:p w14:paraId="7BD5B98F" w14:textId="6B0C7149" w:rsidR="00A1578A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A1578A" w:rsidRPr="0034235F">
        <w:rPr>
          <w:rFonts w:ascii="Times New Roman" w:hAnsi="Times New Roman" w:cs="Times New Roman"/>
          <w:sz w:val="24"/>
          <w:szCs w:val="24"/>
        </w:rPr>
        <w:t xml:space="preserve"> взаимодействие с социальными партнёрами по организации воспитательной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>деятельности (базами практик, учреждениями культуры, образовательными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>организациями и др.);</w:t>
      </w:r>
    </w:p>
    <w:p w14:paraId="513CA0D4" w14:textId="07D56030" w:rsidR="00A1578A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 xml:space="preserve"> оформление предметно-пространственной среды Техникума.</w:t>
      </w:r>
    </w:p>
    <w:p w14:paraId="05769EE3" w14:textId="06E5FD6A" w:rsidR="00A1578A" w:rsidRPr="0034235F" w:rsidRDefault="00A1578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2. Анализ состояния воспитательной деятельности определяется по следующим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позициям:</w:t>
      </w:r>
    </w:p>
    <w:p w14:paraId="32BA2D14" w14:textId="3322FCC2" w:rsidR="00A1578A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 xml:space="preserve"> проводимые в Техникуме мероприятия и реализованные проекты;</w:t>
      </w:r>
    </w:p>
    <w:p w14:paraId="216F8A03" w14:textId="31162AA4" w:rsidR="00A1578A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>уровень вовлеченности обучающихся в Техникуме, проекты и мероприятия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>на региональном и федеральном уровнях;</w:t>
      </w:r>
    </w:p>
    <w:p w14:paraId="75DCA7FC" w14:textId="42FED109" w:rsidR="00A1578A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>включенность обучающихся и преподавателей в деятельность различных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>объединений;</w:t>
      </w:r>
    </w:p>
    <w:p w14:paraId="10E863FC" w14:textId="3386CB37" w:rsidR="00A1578A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 xml:space="preserve"> участие обучающихся в конкурсах (в том числе в конкурсах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>профессионального мастерства);</w:t>
      </w:r>
    </w:p>
    <w:p w14:paraId="520190ED" w14:textId="0197E098" w:rsidR="00A1578A" w:rsidRPr="0034235F" w:rsidRDefault="00A138F1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–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 xml:space="preserve"> снижение негативных факторов в среде обучающихся (уменьшение числа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>обучающихся, состоящих на различных видах профилактического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="00A1578A" w:rsidRPr="0034235F">
        <w:rPr>
          <w:rFonts w:ascii="Times New Roman" w:hAnsi="Times New Roman" w:cs="Times New Roman"/>
          <w:sz w:val="24"/>
          <w:szCs w:val="24"/>
        </w:rPr>
        <w:t>учета/контроля, снижение числа совершенных правонарушений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14B722" w14:textId="098FFFB6" w:rsidR="00A1578A" w:rsidRPr="0034235F" w:rsidRDefault="00A1578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lastRenderedPageBreak/>
        <w:t>Основным способом получения информации является педагогическое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наблюдение, анкетирование и беседы с обучающимися и их родителями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(законными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представителями),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педагогическими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работниками,</w:t>
      </w:r>
      <w:r w:rsidR="004618A9" w:rsidRPr="0034235F">
        <w:rPr>
          <w:rFonts w:ascii="Times New Roman" w:hAnsi="Times New Roman" w:cs="Times New Roman"/>
          <w:sz w:val="24"/>
          <w:szCs w:val="24"/>
        </w:rPr>
        <w:t xml:space="preserve"> </w:t>
      </w:r>
      <w:r w:rsidRPr="0034235F">
        <w:rPr>
          <w:rFonts w:ascii="Times New Roman" w:hAnsi="Times New Roman" w:cs="Times New Roman"/>
          <w:sz w:val="24"/>
          <w:szCs w:val="24"/>
        </w:rPr>
        <w:t>обучающи</w:t>
      </w:r>
      <w:r w:rsidR="00D0400E" w:rsidRPr="0034235F">
        <w:rPr>
          <w:rFonts w:ascii="Times New Roman" w:hAnsi="Times New Roman" w:cs="Times New Roman"/>
          <w:sz w:val="24"/>
          <w:szCs w:val="24"/>
        </w:rPr>
        <w:t>ми</w:t>
      </w:r>
      <w:r w:rsidRPr="0034235F">
        <w:rPr>
          <w:rFonts w:ascii="Times New Roman" w:hAnsi="Times New Roman" w:cs="Times New Roman"/>
          <w:sz w:val="24"/>
          <w:szCs w:val="24"/>
        </w:rPr>
        <w:t>ся.</w:t>
      </w:r>
    </w:p>
    <w:p w14:paraId="012E9890" w14:textId="34EF1BC4" w:rsidR="00A1578A" w:rsidRPr="0034235F" w:rsidRDefault="00A1578A" w:rsidP="00A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Анализ проводится заместителем директора по воспитательной работе,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 с</w:t>
      </w:r>
      <w:r w:rsidRPr="0034235F">
        <w:rPr>
          <w:rFonts w:ascii="Times New Roman" w:hAnsi="Times New Roman" w:cs="Times New Roman"/>
          <w:sz w:val="24"/>
          <w:szCs w:val="24"/>
        </w:rPr>
        <w:t>оветником директора по воспитанию</w:t>
      </w:r>
      <w:r w:rsidR="00D0400E" w:rsidRPr="0034235F">
        <w:rPr>
          <w:rFonts w:ascii="Times New Roman" w:hAnsi="Times New Roman" w:cs="Times New Roman"/>
          <w:sz w:val="24"/>
          <w:szCs w:val="24"/>
        </w:rPr>
        <w:t xml:space="preserve">. </w:t>
      </w:r>
      <w:r w:rsidRPr="00342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8F216" w14:textId="3A8FD586" w:rsidR="009C7BC4" w:rsidRPr="0034235F" w:rsidRDefault="009C7BC4" w:rsidP="00A138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35F">
        <w:rPr>
          <w:rFonts w:ascii="Times New Roman" w:hAnsi="Times New Roman" w:cs="Times New Roman"/>
          <w:sz w:val="24"/>
          <w:szCs w:val="24"/>
        </w:rPr>
        <w:t>3.6</w:t>
      </w:r>
      <w:r w:rsidR="00A138F1" w:rsidRPr="0034235F">
        <w:rPr>
          <w:rFonts w:ascii="Times New Roman" w:hAnsi="Times New Roman" w:cs="Times New Roman"/>
          <w:sz w:val="24"/>
          <w:szCs w:val="24"/>
        </w:rPr>
        <w:t>.</w:t>
      </w:r>
      <w:r w:rsidRPr="0034235F">
        <w:rPr>
          <w:rFonts w:ascii="Times New Roman" w:hAnsi="Times New Roman" w:cs="Times New Roman"/>
          <w:sz w:val="24"/>
          <w:szCs w:val="24"/>
        </w:rPr>
        <w:t xml:space="preserve"> Календарный план воспитательной работы</w:t>
      </w:r>
      <w:r w:rsidRPr="0034235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567" w:type="dxa"/>
        <w:jc w:val="center"/>
        <w:tblCellMar>
          <w:top w:w="32" w:type="dxa"/>
          <w:left w:w="101" w:type="dxa"/>
          <w:right w:w="127" w:type="dxa"/>
        </w:tblCellMar>
        <w:tblLook w:val="04A0" w:firstRow="1" w:lastRow="0" w:firstColumn="1" w:lastColumn="0" w:noHBand="0" w:noVBand="1"/>
      </w:tblPr>
      <w:tblGrid>
        <w:gridCol w:w="3194"/>
        <w:gridCol w:w="985"/>
        <w:gridCol w:w="1595"/>
        <w:gridCol w:w="2428"/>
        <w:gridCol w:w="2365"/>
      </w:tblGrid>
      <w:tr w:rsidR="0034235F" w:rsidRPr="0034235F" w14:paraId="1E7160A8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49128" w14:textId="521317FA" w:rsidR="009C7BC4" w:rsidRPr="0034235F" w:rsidRDefault="009C7BC4" w:rsidP="00054484">
            <w:pPr>
              <w:spacing w:after="0" w:line="240" w:lineRule="auto"/>
              <w:ind w:left="3228" w:right="547" w:hanging="23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</w:t>
            </w:r>
            <w:r w:rsidR="00A620B5"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ВОСПИТАТЕЛЬНО</w:t>
            </w:r>
            <w:r w:rsidR="00A620B5"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34235F" w:rsidRPr="0034235F" w14:paraId="5687D00A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5DE8D" w14:textId="77777777" w:rsidR="009C7BC4" w:rsidRPr="0034235F" w:rsidRDefault="009C7BC4" w:rsidP="00054484">
            <w:pPr>
              <w:spacing w:after="0" w:line="240" w:lineRule="auto"/>
              <w:ind w:left="3228" w:right="547" w:hanging="23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4235F" w:rsidRPr="0034235F" w14:paraId="3227333A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5038C" w14:textId="77777777" w:rsidR="009C7BC4" w:rsidRPr="0034235F" w:rsidRDefault="009C7BC4" w:rsidP="00054484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5EB9F" w14:textId="0696B44F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Курсы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D23D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64599A" w14:textId="77777777" w:rsidR="009C7BC4" w:rsidRPr="0034235F" w:rsidRDefault="009C7BC4" w:rsidP="00054484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3DD6" w14:textId="77777777" w:rsidR="009C7BC4" w:rsidRPr="0034235F" w:rsidRDefault="009C7BC4" w:rsidP="00054484">
            <w:pPr>
              <w:spacing w:after="0" w:line="240" w:lineRule="auto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Модули</w:t>
            </w:r>
          </w:p>
        </w:tc>
      </w:tr>
      <w:tr w:rsidR="0034235F" w:rsidRPr="0034235F" w14:paraId="05495BA8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514E9" w14:textId="399AE15C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</w:t>
            </w:r>
            <w:r w:rsidR="000C6565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нейка, посвященная «Дню знаний»</w:t>
            </w:r>
          </w:p>
          <w:p w14:paraId="035FE426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02D72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C254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E53AD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14:paraId="63ED19F8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A1E55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113A513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7630EBAD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DFEDD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знаний. Урок успеха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7656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95F87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2B2B4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E9C79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49A5BC2D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330409A5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E4A2D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выставка, посвященная Дню солидарности в борьбе с терроризмом «Мы хотим жить в мире»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083C6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C448E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02-08.09.24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DEB7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2F84F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ADCC2C5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4228D1C3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34235F" w:rsidRPr="0034235F" w14:paraId="6F512DDA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D6AF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беседы о жертвах террористов «Терроризм – угроза обществу»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2C5F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0D4F8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F1D4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 и мобилизационной подготовке</w:t>
            </w:r>
          </w:p>
          <w:p w14:paraId="1B3833A6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234DB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79528F52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020F9A08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0826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«Капсула времени Профессионалитета»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A4856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DD5C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05.09.2024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159F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Зам. директора по ВР</w:t>
            </w:r>
          </w:p>
          <w:p w14:paraId="703C50B2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Студсовет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0B7FF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31CF8AE1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52A5840D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4D28A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«Международный день памяти жертв фашизма»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DC35E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C9F5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0DFE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C25C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5F080B47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2470235C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7B7B9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«Знания границ не знают», посвященное Международному дню грамотности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FF53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03ED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867C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литературы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F2EB8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21BBD67A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94414" w14:textId="77777777" w:rsidR="009C7BC4" w:rsidRPr="0034235F" w:rsidRDefault="009C7BC4" w:rsidP="004C4302">
            <w:pPr>
              <w:shd w:val="clear" w:color="auto" w:fill="FFFFFF"/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«От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экологии природы к экологии души»</w:t>
            </w:r>
          </w:p>
          <w:p w14:paraId="6785B44A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272F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25AA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22.09.2024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C2F4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Библиотекарь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FD22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«Образовательная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деятельность»</w:t>
            </w:r>
          </w:p>
          <w:p w14:paraId="0125C9D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34235F" w:rsidRPr="0034235F" w14:paraId="0CA467AD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FDCB7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Осенний легкоатлетический кросс, посвященный дню трезвости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2804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30734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495B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физ. воспитания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2FE6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43C58C4E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778BF2AE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1B70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«Профессия сильных»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B450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3A689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A7D1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D2CB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9E595BC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47ADF48F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147B900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9EA28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Профессионалитета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8DE90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F38F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084E7E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802A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25499F93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0BF50202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0931D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 работодателем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89914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54A1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23-27.09.24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31B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Начальник УПО</w:t>
            </w: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14:paraId="24B9F9AB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C89A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123B6742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3C8604A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AAE96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8A29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306A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EF3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ED8F5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233845F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D1F61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9CC9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A9C89" w14:textId="0462B242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четверг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324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897A4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4CCE58FA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7345F91C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D1B9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Ознакомительная экскурсия на производственные единицы АО «СУЭК-Кузбасс»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A7A8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A679A" w14:textId="69DE4E39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55663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УПО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ECD4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743D6B3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07F7520A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29DEF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социально-профессиональной адаптации первокурсников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1AFE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698E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470D2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8E3C8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</w:tc>
      </w:tr>
      <w:tr w:rsidR="0034235F" w:rsidRPr="0034235F" w14:paraId="10E8F742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31011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психологическое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C2C2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59A3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5072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00EEA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</w:tc>
      </w:tr>
      <w:tr w:rsidR="0034235F" w:rsidRPr="0034235F" w14:paraId="384029F1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2670F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Профилактика буллинга в студенческой жизни. Практическое занятие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7A3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6ADE2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99FA1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DA5F4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  <w:p w14:paraId="75A43989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1ECFE83D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5CF0E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актива групп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5110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ACAD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4E576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3B8A7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</w:tc>
      </w:tr>
      <w:tr w:rsidR="0034235F" w:rsidRPr="0034235F" w14:paraId="1B5902A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D3285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студенческого совета общежития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E14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F74E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4F4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14:paraId="7FFC98A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14:paraId="18783939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8065D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</w:tc>
      </w:tr>
      <w:tr w:rsidR="0034235F" w:rsidRPr="0034235F" w14:paraId="25E57468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13C9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органов студенческого самоуправления, оказание содействия в его работе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EE76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11F88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839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14:paraId="060B1F61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F8D93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16A7293B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</w:tc>
      </w:tr>
      <w:tr w:rsidR="0034235F" w:rsidRPr="0034235F" w14:paraId="2718A14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F878E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 «Отходы в доходы»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0414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43F64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C4EF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FC3FE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765E9F77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4139BAA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FDCCF" w14:textId="77777777" w:rsidR="009C7BC4" w:rsidRPr="0034235F" w:rsidRDefault="009C7BC4" w:rsidP="004C4302">
            <w:pPr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фотографии «Я и мой наставник»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6DDFE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F4F9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0024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14:paraId="4F4B25F7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C5A1D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3C19B4CC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</w:tc>
      </w:tr>
      <w:tr w:rsidR="0034235F" w:rsidRPr="0034235F" w14:paraId="49EEC0B8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B13AD" w14:textId="77777777" w:rsidR="009C7BC4" w:rsidRPr="0034235F" w:rsidRDefault="009C7BC4" w:rsidP="000544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4235F" w:rsidRPr="0034235F" w14:paraId="01F1B935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6429C2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Торжественное, посвященное Дню среднего профессионального образования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A2EC4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4FB38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A79B1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6634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6C4A858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06B0C9E7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D10A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Флешмоб, посвященный Международному дню учителя «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Спасибо Вам, Учителя!»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3B9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B62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B50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9B2F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64A4B83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1E3C6FE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0F9C9FF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7641DC0E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E653B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«Летопись природы» интеллектуальная игра о природе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E58C2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FD988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DBB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0D3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3EFA5D3F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406A3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Классный час «Мы готовым профессионалов»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774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0A7E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5339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DAF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434BE3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2671722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69355B3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5F" w:rsidRPr="0034235F" w14:paraId="019088A3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8202A" w14:textId="77777777" w:rsidR="009C7BC4" w:rsidRPr="0034235F" w:rsidRDefault="009C7BC4" w:rsidP="004C4302">
            <w:pPr>
              <w:widowControl w:val="0"/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Родительское собрание «Правильный выбор»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6C2C6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B05C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EFF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AC6C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«Взаимодействие с родителями» «Профессиональное развитие, адаптация и трудоустройство»</w:t>
            </w:r>
          </w:p>
          <w:p w14:paraId="17E77C6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269D74A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5F" w:rsidRPr="0034235F" w14:paraId="05CE5808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7EBA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Единый день открытых дверей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8712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A94E4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C03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486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0FA69C7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7B187C6D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DE9B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Встреча с ветеранами шахтерского труда «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nl-NL"/>
              </w:rPr>
              <w:t>Добытчики черного золота»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FC6E4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DBF7E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142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председатель Совета ветеранов техникума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D0D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60DF967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  <w:p w14:paraId="7C9BABB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5F" w:rsidRPr="0034235F" w14:paraId="7840EFD6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4AB8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Печа-куча «Я профессионал»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16F0E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E297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917E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73E8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25E5B44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44319BDB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D6DB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студенты «Шаг вперед»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56881F9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4F1562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F427F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E26F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4E1AA63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«Наставничество»</w:t>
            </w:r>
          </w:p>
          <w:p w14:paraId="6F67011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5DA2A8C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5F" w:rsidRPr="0034235F" w14:paraId="1E700D86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F7ED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810F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CE9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178E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 ОУУП и ПДН, зам. дир. по ВР, зам. дир. по УР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802C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1B04A659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972F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Памяти «Забвению не подлежит», посвященный Дню памяти жертв политических репрессий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BC72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51922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21CF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2EF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2ADA7D4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44F986AC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557D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 группам «Об административной ответственности»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255E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57EC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F45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 ОУУП и ПДН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4334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314F298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02E93149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051C5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DD1E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95A02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048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E589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7D81B8D3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4793D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Анкетирование «Информированность студента о своей специальности»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BEA1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01F1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975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E6EA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279796D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1E70CF78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6761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Билет в будущее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EC0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A7348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72B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E9CF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«Социальное партнёрство и участие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работодателей»</w:t>
            </w:r>
          </w:p>
          <w:p w14:paraId="44196CD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1BED0A10" w14:textId="77777777" w:rsidTr="000C6565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3E8E3" w14:textId="77777777" w:rsidR="009C7BC4" w:rsidRPr="0034235F" w:rsidRDefault="009C7BC4" w:rsidP="000C6565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Мастер-класс «Построй свою карьеру»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A3272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DFB0F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386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1ABF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7A1F402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6BADCAE5" w14:textId="77777777" w:rsidTr="000C6565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BEE2" w14:textId="77777777" w:rsidR="009C7BC4" w:rsidRPr="0034235F" w:rsidRDefault="009C7BC4" w:rsidP="000C6565">
            <w:pPr>
              <w:widowControl w:val="0"/>
              <w:spacing w:after="0" w:line="240" w:lineRule="auto"/>
              <w:ind w:left="37" w:righ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  <w:p w14:paraId="1152D15A" w14:textId="77777777" w:rsidR="009C7BC4" w:rsidRPr="0034235F" w:rsidRDefault="009C7BC4" w:rsidP="000C6565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«ПрофиСтарт – правильный вектор»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616E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87D8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319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DC6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41F83FA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41B6801B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D9101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96B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31C5B" w14:textId="5604A62C" w:rsidR="009C7BC4" w:rsidRPr="0034235F" w:rsidRDefault="000C6565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четверг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D78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F40D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1A581F5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51E3F18B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D5431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пробы по направлениям подготовки кластера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3A11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889B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6E89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УПО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103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5F3A127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7BF17E10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3AD0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ОПЦ «ПрофиСтарт»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B04D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4BC2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362D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УПО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765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794C374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5A7B03F9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172E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экскурсии в образовательных учреждениях СПО  для родителей потенциальных абитуриентов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C4B27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BF25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691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4B37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с родителями»</w:t>
            </w:r>
          </w:p>
          <w:p w14:paraId="4616244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5F" w:rsidRPr="0034235F" w14:paraId="06FA4CC5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4402C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настольному теннису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EB43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4B93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2F0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6933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227C65D3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E65A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посвященная Всемирному дню пожилого человека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4DAC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A7E4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BA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FFF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24B837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55FE93E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54FBCFC4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B1AE2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«Вторая жизнь бумаги»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311A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97E1F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638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ED3B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  <w:r w:rsidRPr="00342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4090B130" w14:textId="77777777" w:rsidTr="004C4302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E8152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 «Отходы в доходы»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40EF0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DF975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E96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1DD7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570A489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7B77EDEC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A4579" w14:textId="77777777" w:rsidR="009C7BC4" w:rsidRPr="0034235F" w:rsidRDefault="009C7BC4" w:rsidP="000544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4235F" w:rsidRPr="0034235F" w14:paraId="542C4B10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751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«Мы едины», посвященный Дню народного единства</w:t>
            </w:r>
          </w:p>
          <w:p w14:paraId="776ACA3D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87C9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F0D27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8508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74B0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62E7080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0F1C597E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8013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Круглый стол «Противодействия экстремизму и терроризму»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63BE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424E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20B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социальный педагог, 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8E20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5394D0D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5F" w:rsidRPr="0034235F" w14:paraId="200CF3C5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EFA5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мероприятие, посвященные Дню толерантности «Разные – не значит чужие»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3619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4814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5D7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0DF8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788BA38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6384878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86F0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«Учимся жить в многоликом мире»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56BC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44274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18-21.11.2024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6267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литературы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EAAA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00449E9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48A2BCE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0383C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«Молодежные субкультуры: территория взаимодействия»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A3722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1C507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20-22.11.2024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87C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социальный педагог, 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63FF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485038E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79C18AFE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7185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воздух», посвященная Международному Дню отказа от курения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DAF3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8B2A4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249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B1EC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5F18BBA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52E36C6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29E8568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369A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15D0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AC065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96E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 ОПДН ОУУП и ПДН,  зам. дир. по ВР, зам. дир. по УР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1800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718CEC2A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CE478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«Выбираем жизнь», посвященный Всемирному дню борьбы со СПИДом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59E7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E2BE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23F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F852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65A4779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2DF8C258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D0CC8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02282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8A480" w14:textId="14B466ED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понедельник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A31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C3BA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3A9035F2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738D" w14:textId="2D97F78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и в Музей шахтерской славы Кольчугинского рудника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1A9E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1B2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8AA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5A49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539948F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18E0EE7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4A13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на ОПЦ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«ПрофиСтарт»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0877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A4597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656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B1F6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«Социальное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партнёрство и участие работодателей»</w:t>
            </w:r>
          </w:p>
          <w:p w14:paraId="33C1478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0443F9B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1377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на портале «Профориентир» «Информированность о мире профессии»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C739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BBDB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9654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01CA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710913A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4FD00E13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F8153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12E8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402E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774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133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2C374460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CF7B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обучающихся по выявлению удовлетворенностью качеством обучения и условиями образовательного процесса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CA70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1AA37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C9A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33AE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11E80D2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E0E7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«Природа родного края»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EE97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E60A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CC6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преподаватель Экологических основ природопользования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F23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3F33A928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DD988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 «Отходы в доходы»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EDEA4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0282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FDB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F5EA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582FDCB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27C7EC2D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385A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79FD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C28CA" w14:textId="4524A246" w:rsidR="009C7BC4" w:rsidRPr="0034235F" w:rsidRDefault="0090508B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четверг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A8E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C448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3DE073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40C32075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BBC4580" w14:textId="77777777" w:rsidR="009C7BC4" w:rsidRPr="0034235F" w:rsidRDefault="009C7BC4" w:rsidP="000544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4235F" w:rsidRPr="0034235F" w14:paraId="171DCCD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103FE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час, посвященный Дню Неизвестного Солдата «Есть память, которой не будет конца»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2F8C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F759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DEBC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B22A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2E5D807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7261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615041C1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8D85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Анкетирование студентов для проверки знаний по проблеме ВИЧ/СПИДа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D237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6B20C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02-04.12.2024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4F2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E480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29BD617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433EBAA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862B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опрос «Отношение студентов техникума к явлениям коррупции»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2FF87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1CB1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04-06.12.2024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09A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Студсовет, социальный педагог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7AB5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16A496E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7CC75E3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C1147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Встреча «СУЭК-мое будущее»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FC4D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FED4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E5C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УПО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5C7B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«Социальное партнёрство и участие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работодателей»</w:t>
            </w:r>
          </w:p>
          <w:p w14:paraId="5B5C3E1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5C8D3619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70821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Распространение листовок «Вместе против коррупции!»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F95D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4D16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CE3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DCD6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6BACBAF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728EA04F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148E8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«Коррупция: ответственность и последствия»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6AE5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C2DEF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DEE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501E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2BF7D70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5E014A5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017CE8BC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DE53" w14:textId="77777777" w:rsidR="009C7BC4" w:rsidRPr="0034235F" w:rsidRDefault="009C7BC4" w:rsidP="004C4302">
            <w:pPr>
              <w:widowControl w:val="0"/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Форум работающей молодежи</w:t>
            </w:r>
          </w:p>
          <w:p w14:paraId="3D65F816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карьеры»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B26F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32D7E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09-13.12.2024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317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начальник УПО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74AE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38C1E50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59DA54F3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932F0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Демонстрация видеоролика специальностей техникума, вошедших в ФП «Профессионалитет»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3F556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7A28C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39CD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4498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6C96377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03E11665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9D934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«Терроризм: события и факты»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E5B16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9218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026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4915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6C07D77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306EB48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4DC68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87911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9619C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6EBF" w14:textId="76DE145C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 ОУУП и ПДН, зам. дир. по ВР, зам. дир. по УР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F5D6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6447FAD9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04170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квиз  «Время волшебства»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"https://videouroki.net/razrabotki/klassnyi-chas-novoghodnii-kalieidoskop.html" </w:instrTex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64AB2779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6393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E51F8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602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воспитатель общежития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46F7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F15040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4CE476E2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382A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A7B3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61CFC" w14:textId="2102DA63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понедельник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E33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4600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11FA8E6D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987C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3CBD2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F4462" w14:textId="37AC23D3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четверг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F184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29D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98A195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5D8CEEB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9615" w14:textId="0A4532E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Тестирование на платформе «Япроф» «Выбрать профессию мечты? Легко!»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87D1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3D6EA" w14:textId="7DB0FF75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896A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7DDE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«Социальное партнёрство и участие работодателей»</w:t>
            </w:r>
          </w:p>
          <w:p w14:paraId="72B9D0D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«Профессиональное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развитие, адаптация и трудоустройство»</w:t>
            </w:r>
          </w:p>
        </w:tc>
      </w:tr>
      <w:tr w:rsidR="0034235F" w:rsidRPr="0034235F" w14:paraId="11EB209C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C803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Научно-практическая конференция «Инновации в производстве»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BD34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57A34" w14:textId="201FE42C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EFD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6657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4C2065B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2E45F5C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EAF35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4300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2BFEE" w14:textId="2F95188C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C2F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9255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13FB645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5F" w:rsidRPr="0034235F" w14:paraId="3C41A071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21999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 «Отходы в доходы»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CE1A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A23D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4E0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3D7E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45BE9AB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0334C60E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B4E7FE" w14:textId="77777777" w:rsidR="009C7BC4" w:rsidRPr="0034235F" w:rsidRDefault="009C7BC4" w:rsidP="000544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4235F" w:rsidRPr="0034235F" w14:paraId="221D1C8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EC534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 – иллюстративная выставка «О, это имя мне, Татьяна!»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259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02B6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15-26.01.2025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558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3011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E6DB74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предметно-пространственной среды»</w:t>
            </w:r>
          </w:p>
        </w:tc>
      </w:tr>
      <w:tr w:rsidR="0034235F" w:rsidRPr="0034235F" w14:paraId="0AD01B4C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1293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шпаргалок «Золотая шпора», посвященный дню Российского студенчества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17FB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CB7E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15-26.01.2025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72B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8622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1E1AF25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34235F" w:rsidRPr="0034235F" w14:paraId="598DDCA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F9B7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«Терроризм и безопасность человека в современном мире»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FC9C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CD18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FF2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26B7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2E82589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4C84A54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67178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Татьянин день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BE60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487C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A23C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698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1AEB360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208AD0B1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5C81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Татьянин лед, массовый прокат на коньках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A6DD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3EA88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23B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B37A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3FD3199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34235F" w:rsidRPr="0034235F" w14:paraId="2C5683F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4C74F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«Кузбасс – индустриальное сердце Сибири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ECD3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43EB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4DC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6EF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502EBEB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4E36FF3C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5148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7F3A0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A0B0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02F4" w14:textId="51DFC124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 ОУУП и ПДН, зам. дир. по ВР, зам. дир. по УР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EF91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50E8B2D1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A81D5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3847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DE35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0C5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DA61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41995EF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D133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639C4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2DC7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6C0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5E3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«Образовательная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деятельность»</w:t>
            </w:r>
          </w:p>
          <w:p w14:paraId="2997DA2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55774F8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D09AD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Встречи с ветеранами шахтерской профессии, представителями трудовых шахтерских династий.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90F3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94A88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D1AEC" w14:textId="100172B3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Начальник УПО,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EAF9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EB233B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2131319F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373B1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Психопрофилактика употребления нецензурной лексики студентами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A323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5CE9C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13F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E7D5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69774F7C" w14:textId="2299F0BB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2269B340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977FA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 «Отходы в доходы»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C9C24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F07B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6D96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546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4E68B80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5E9E2481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C0E60A3" w14:textId="77777777" w:rsidR="009C7BC4" w:rsidRPr="0034235F" w:rsidRDefault="009C7BC4" w:rsidP="000544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4235F" w:rsidRPr="0034235F" w14:paraId="05D10391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5A27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«Сталинградская битва»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E7C96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E480E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187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истории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9EC0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6394D6B5" w14:textId="77777777" w:rsidTr="00A138F1">
        <w:trPr>
          <w:trHeight w:val="20"/>
          <w:jc w:val="center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2938A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здоровья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</w:tcPr>
          <w:p w14:paraId="3262E20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16854E8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12.02.2025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744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73B6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4A2E0C2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744C7051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D3D7" w14:textId="6753DCD4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памяти в краеведческом музее «Солдат войны не выбирает», посвященный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Дню памяти о россиянах, исполнявших служебный долг за пределами Отечества»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4C32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EDBFF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AE0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83E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DFB147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3B614EB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DCCE3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Смотр песни и стоя «Салют, Победа!»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9E4DF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E38FE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5D6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4753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34235F" w:rsidRPr="0034235F" w14:paraId="668E578E" w14:textId="77777777" w:rsidTr="00A138F1">
        <w:trPr>
          <w:trHeight w:val="20"/>
          <w:jc w:val="center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5A1DE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«Гордость и слава Отечества»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</w:tcPr>
          <w:p w14:paraId="1BEF7DE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4DBD6F2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883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C2CF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02753C1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4114CBC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BFD4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9266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3C13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6B56" w14:textId="4C48151F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 ОУУП и ПДН, зам. дир. по ВР, зам. дир. по УР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DA9B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520404D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E276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экологических знаний «Они просят защиты»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1B4E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64BFF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716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1F26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59BD662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546D20B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6173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98590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5F134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368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F9C5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10DE5723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C703B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  <w:p w14:paraId="1BBA7548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209B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BCB63" w14:textId="264252CF" w:rsidR="009C7BC4" w:rsidRPr="0034235F" w:rsidRDefault="000C6565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четверг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4BE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A22C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5BD4E19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«Профессиональное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развитие, адаптация и трудоустройство»</w:t>
            </w:r>
          </w:p>
        </w:tc>
      </w:tr>
      <w:tr w:rsidR="0034235F" w:rsidRPr="0034235F" w14:paraId="0C6C89B9" w14:textId="77777777" w:rsidTr="00A138F1">
        <w:trPr>
          <w:trHeight w:val="20"/>
          <w:jc w:val="center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19CED" w14:textId="06B4F62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Научно-практическая конференция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</w:tcPr>
          <w:p w14:paraId="6AAE0750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315B726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02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7F630" w14:textId="045F212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Профессиональное развитие, адаптация и трудоустройство»</w:t>
            </w:r>
          </w:p>
        </w:tc>
      </w:tr>
      <w:tr w:rsidR="0034235F" w:rsidRPr="0034235F" w14:paraId="4B5534EF" w14:textId="77777777" w:rsidTr="00A138F1">
        <w:trPr>
          <w:trHeight w:val="20"/>
          <w:jc w:val="center"/>
        </w:trPr>
        <w:tc>
          <w:tcPr>
            <w:tcW w:w="3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4278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употребления никотиновой продукции среди студентов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</w:tcPr>
          <w:p w14:paraId="14BEBB4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14:paraId="742369C8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197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2BA3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6BEF030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79B49ADC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C909D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 «Отходы в доходы»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49E12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0D382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FA3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10D1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643FABF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17A9443C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0A5E75B" w14:textId="77777777" w:rsidR="009C7BC4" w:rsidRPr="0034235F" w:rsidRDefault="009C7BC4" w:rsidP="000544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4235F" w:rsidRPr="0034235F" w14:paraId="38068FC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B71C9" w14:textId="77777777" w:rsidR="009C7BC4" w:rsidRPr="0034235F" w:rsidRDefault="009C7BC4" w:rsidP="004C430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 - война без правил»</w:t>
            </w:r>
          </w:p>
          <w:p w14:paraId="73390A80" w14:textId="77777777" w:rsidR="009C7BC4" w:rsidRPr="0034235F" w:rsidRDefault="009C7BC4" w:rsidP="004C43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видеоролика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4D29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F37D4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A58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безопасности и мобилизационной подготовке, зам. дир. по ВР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4A40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4A9AC68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3482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 «Вам, любимые!»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4D9450E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E3AFE3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37F69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C2B4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2614A7D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0176EE2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7B77434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EEEA7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Торжественное, посвященное Международному женскому дню 8 марта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827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80D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8C8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7609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5C31BEF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416C4EC5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D9E57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Викторина, посвященная коренным народам Крыма «Крымские традиции»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0407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57B9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3BE8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истории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0228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56882E7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4AEBD90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C1D7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«Студенческая весна»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B1752F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8D76D6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084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классные руководители,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6E7D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3D99A8C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36E6570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2482C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«Семейный бюджет»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79D4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93F6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218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Студсовет, преподаватели экономических дисциплин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7E0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2BF37BE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6AA7A470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604F5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8FB2E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8D4D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769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 ОУУП и ПДН, зам. дир. по ВР, зам. дир. по УР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A9A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5ADF75B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C5A0B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72D6A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6180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445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BE8D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2895B87D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3B483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0E6E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7C3B4" w14:textId="292B1389" w:rsidR="009C7BC4" w:rsidRPr="0034235F" w:rsidRDefault="000C6565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аждый 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8D4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DD0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«Образовательная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деятельность»</w:t>
            </w:r>
          </w:p>
          <w:p w14:paraId="6EA41A6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72AEB1C9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4996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 по баскетболу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ABF7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0B02A" w14:textId="334A8AF9" w:rsidR="009C7BC4" w:rsidRPr="0034235F" w:rsidRDefault="000C6565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3D5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4CC4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2DEFA81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769FA" w14:textId="18B78EF3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любительских фотографий #ЯнаПрактике»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95C5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811C8" w14:textId="2E697A26" w:rsidR="009C7BC4" w:rsidRPr="0034235F" w:rsidRDefault="000C6565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EE48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1AB5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037801F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3305589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0218B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волонтерского отряда «Отходы в доходы»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3AB4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DF40B" w14:textId="07051904" w:rsidR="009C7BC4" w:rsidRPr="0034235F" w:rsidRDefault="000C6565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8278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0741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2E41F29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5EB968BD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F244D61" w14:textId="77777777" w:rsidR="009C7BC4" w:rsidRPr="0034235F" w:rsidRDefault="009C7BC4" w:rsidP="000544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4235F" w:rsidRPr="0034235F" w14:paraId="7C1A95A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0716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возложении венков к монументу Кольчугинского восстания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08419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89A4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B47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1EE9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71A4055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2B78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«Поехали!», посвященные Дню космонавтики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18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89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AE9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46A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64C97710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D6758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Классные часы «Патриотизм без экстремизма»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27050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B82A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44F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56F7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  <w:p w14:paraId="01227A8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22C46E5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7BA3E365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9165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урок «Космос вчера, сегодня и завтра»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9320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EBF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635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астрономии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1EA2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7C84750C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A2E2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пятиминутки «Профессия и учебный предмет»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86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56D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9274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55A2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1DAFCE2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5F8C85A1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471F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2A2E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03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20.04-27.04.2025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C368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</w:t>
            </w:r>
          </w:p>
          <w:p w14:paraId="634233D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A93E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5F98902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7ADF31F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306306CE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549F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Флешбук, посвященный всемирному дню Земли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726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04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2D7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ACBE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391D340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34235F" w:rsidRPr="0034235F" w14:paraId="720CF7E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8E121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1961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7C7CB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8B5F9" w14:textId="111025D8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 ОУУП и ПДН, зам. дир. по ВР, зам. дир. по УР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9FBC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4FBEB2B5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F475C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Разговоры о важном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18AB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420F1" w14:textId="16EC1166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понедельник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A4E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211BA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7139CFF8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B50D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091C3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497BD" w14:textId="156E777E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четверг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2CD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A0AD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334ECDC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19D28DD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B2A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Волонтерская акция по оказанию помощи ветеранам ВОВ и труженикам тыла «Рука помощи»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DA6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FE1" w14:textId="4FD0FE18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06E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классные руководители,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C6A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154FD36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326CFA7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61369DF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3152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E3D2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846" w14:textId="5B48C4BD" w:rsidR="009C7BC4" w:rsidRPr="0034235F" w:rsidRDefault="004C4302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9CF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1243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64476CC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232518D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2709F810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756C681" w14:textId="77777777" w:rsidR="009C7BC4" w:rsidRPr="0034235F" w:rsidRDefault="009C7BC4" w:rsidP="000544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4235F" w:rsidRPr="0034235F" w14:paraId="40BFBE90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7E564E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Поздравление ветеранов войны, тружеников тыла, детей войны с праздником Победы по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месту жительства ветеранов</w:t>
            </w: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34235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Память</w:t>
            </w:r>
            <w:r w:rsidRPr="00342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4235F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живые хранят»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C1B5A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6337F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06-08.05.2025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6C63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EEA6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72030A4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  <w:p w14:paraId="79AEC4C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526B894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E840A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Музыкально-литературная гостиная по прозе о Великой Отечественной войне «Живая классика»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C326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73B5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B635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литературы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2DC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3DAEB38E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30CE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«Победный май»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2F14E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00618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9F8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2216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40A965A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6A8299F2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2546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городском митинге, посвященном    9 мая </w:t>
            </w:r>
          </w:p>
          <w:p w14:paraId="7C41F4B3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5640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C054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B510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DDB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1168549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0BE5A78A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B860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 «Эстафета Победы»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5FE15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16935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009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8FE0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11902C0B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90292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45FA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73203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5F79" w14:textId="38334BFF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ОПДН ОУУП и ПДН, зам. дир. по ВР, зам. дир. по УР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9A29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34235F" w:rsidRPr="0034235F" w14:paraId="6B75EF4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4EA7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субботники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066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9D4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EC8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736E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712298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0ED0631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70981A71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937AF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«Экзамен без стресса: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реальность или вымысел»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9F3B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87839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DF05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0CB7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«Профилактика и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безопасность»</w:t>
            </w:r>
          </w:p>
          <w:p w14:paraId="146B39E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34235F" w:rsidRPr="0034235F" w14:paraId="2790CA90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599D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Посещение экспозиции музея Шахтерской славы Кольчугинского рудника, посвященной Великой Отечественной войне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9998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494F0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5F13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65C54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56D0E93E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0C897F96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C462" w14:textId="22F75852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любительских фотографий</w:t>
            </w:r>
            <w:r w:rsidR="004C4302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«#ЯнаПрактике»</w:t>
            </w:r>
          </w:p>
          <w:p w14:paraId="3CF5EE25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DD5B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D7466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447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педагог дополнительного образования, Студенческий совет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950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  <w:p w14:paraId="12100B2D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34235F" w:rsidRPr="0034235F" w14:paraId="09815B48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066DA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66600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3FFAA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0BA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FD8E9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107A67C4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9D91" w14:textId="77777777" w:rsidR="009C7BC4" w:rsidRPr="0034235F" w:rsidRDefault="009C7BC4" w:rsidP="004C4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  <w:p w14:paraId="4D84974C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D0D5B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5896" w14:textId="1DECE953" w:rsidR="009C7BC4" w:rsidRPr="0034235F" w:rsidRDefault="0090508B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C7BC4"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аждый четверг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6E7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8EFA7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7BEEBA9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развитие, адаптация и трудоустройство»</w:t>
            </w:r>
          </w:p>
        </w:tc>
      </w:tr>
      <w:tr w:rsidR="0034235F" w:rsidRPr="0034235F" w14:paraId="00B184D7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8360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акциях, посвященных Дню Победы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C40D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D202F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6F68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дир. по ВР, классные руководители, педагог дополнительного образования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DBC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  <w:p w14:paraId="5A4AF3F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«Кураторство»</w:t>
            </w:r>
          </w:p>
          <w:p w14:paraId="087EB9FB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«Волонтерская деятельность»</w:t>
            </w:r>
          </w:p>
        </w:tc>
      </w:tr>
      <w:tr w:rsidR="0034235F" w:rsidRPr="0034235F" w14:paraId="39F4B6C5" w14:textId="77777777" w:rsidTr="00A138F1">
        <w:trPr>
          <w:trHeight w:val="20"/>
          <w:jc w:val="center"/>
        </w:trPr>
        <w:tc>
          <w:tcPr>
            <w:tcW w:w="10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541D77D" w14:textId="77777777" w:rsidR="009C7BC4" w:rsidRPr="0034235F" w:rsidRDefault="009C7BC4" w:rsidP="00054484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4235F" w:rsidRPr="0034235F" w14:paraId="70DE8020" w14:textId="77777777" w:rsidTr="00A138F1">
        <w:trPr>
          <w:trHeight w:val="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4792B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Слайд – экскурс «Наши улицы – наши герои»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967CC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FDCA5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701F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285C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  <w:p w14:paraId="75DB15C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«Образовательная деятельность»</w:t>
            </w:r>
          </w:p>
        </w:tc>
      </w:tr>
      <w:tr w:rsidR="0034235F" w:rsidRPr="0034235F" w14:paraId="08C57808" w14:textId="77777777" w:rsidTr="004C4302">
        <w:trPr>
          <w:trHeight w:val="41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644F0" w14:textId="77777777" w:rsidR="009C7BC4" w:rsidRPr="0034235F" w:rsidRDefault="009C7BC4" w:rsidP="004C4302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футболу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F61A8" w14:textId="77777777" w:rsidR="009C7BC4" w:rsidRPr="0034235F" w:rsidRDefault="009C7BC4" w:rsidP="000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26C41" w14:textId="77777777" w:rsidR="009C7BC4" w:rsidRPr="0034235F" w:rsidRDefault="009C7BC4" w:rsidP="00054484">
            <w:pPr>
              <w:spacing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EE21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физ. воспитания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F2CC6" w14:textId="77777777" w:rsidR="009C7BC4" w:rsidRPr="0034235F" w:rsidRDefault="009C7BC4" w:rsidP="004C4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5F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</w:tbl>
    <w:p w14:paraId="1A9A850E" w14:textId="77777777" w:rsidR="009C7BC4" w:rsidRPr="0034235F" w:rsidRDefault="009C7BC4" w:rsidP="000544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BC518D0" w14:textId="7DE62AA1" w:rsidR="00A1578A" w:rsidRPr="0034235F" w:rsidRDefault="00A1578A" w:rsidP="00054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1578A" w:rsidRPr="0034235F" w:rsidSect="0005448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475A5" w14:textId="77777777" w:rsidR="00EC231B" w:rsidRDefault="00EC231B" w:rsidP="00054484">
      <w:pPr>
        <w:spacing w:after="0" w:line="240" w:lineRule="auto"/>
      </w:pPr>
      <w:r>
        <w:separator/>
      </w:r>
    </w:p>
  </w:endnote>
  <w:endnote w:type="continuationSeparator" w:id="0">
    <w:p w14:paraId="52B4D753" w14:textId="77777777" w:rsidR="00EC231B" w:rsidRDefault="00EC231B" w:rsidP="0005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0E99D" w14:textId="77777777" w:rsidR="00EC231B" w:rsidRDefault="00EC231B" w:rsidP="00054484">
      <w:pPr>
        <w:spacing w:after="0" w:line="240" w:lineRule="auto"/>
      </w:pPr>
      <w:r>
        <w:separator/>
      </w:r>
    </w:p>
  </w:footnote>
  <w:footnote w:type="continuationSeparator" w:id="0">
    <w:p w14:paraId="72A93A6C" w14:textId="77777777" w:rsidR="00EC231B" w:rsidRDefault="00EC231B" w:rsidP="0005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901352"/>
      <w:docPartObj>
        <w:docPartGallery w:val="Page Numbers (Top of Page)"/>
        <w:docPartUnique/>
      </w:docPartObj>
    </w:sdtPr>
    <w:sdtEndPr/>
    <w:sdtContent>
      <w:p w14:paraId="62ADAA60" w14:textId="08414818" w:rsidR="004C4302" w:rsidRDefault="004C43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35F">
          <w:rPr>
            <w:noProof/>
          </w:rPr>
          <w:t>31</w:t>
        </w:r>
        <w:r>
          <w:fldChar w:fldCharType="end"/>
        </w:r>
      </w:p>
    </w:sdtContent>
  </w:sdt>
  <w:p w14:paraId="0AFDE4EB" w14:textId="77777777" w:rsidR="004C4302" w:rsidRDefault="004C43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85"/>
    <w:rsid w:val="000325CC"/>
    <w:rsid w:val="000538C9"/>
    <w:rsid w:val="00054484"/>
    <w:rsid w:val="000956B9"/>
    <w:rsid w:val="000C0ECF"/>
    <w:rsid w:val="000C6565"/>
    <w:rsid w:val="000D3F48"/>
    <w:rsid w:val="000E3397"/>
    <w:rsid w:val="00104125"/>
    <w:rsid w:val="00116818"/>
    <w:rsid w:val="001A5358"/>
    <w:rsid w:val="00237C6C"/>
    <w:rsid w:val="002809EF"/>
    <w:rsid w:val="002C54A9"/>
    <w:rsid w:val="002F2520"/>
    <w:rsid w:val="0034235F"/>
    <w:rsid w:val="003761B4"/>
    <w:rsid w:val="003A59A9"/>
    <w:rsid w:val="003A77B1"/>
    <w:rsid w:val="003B4EB6"/>
    <w:rsid w:val="00401FFB"/>
    <w:rsid w:val="004618A9"/>
    <w:rsid w:val="00484473"/>
    <w:rsid w:val="00486230"/>
    <w:rsid w:val="004B5A3D"/>
    <w:rsid w:val="004C4302"/>
    <w:rsid w:val="005405B0"/>
    <w:rsid w:val="00550E1E"/>
    <w:rsid w:val="0055557A"/>
    <w:rsid w:val="005868FC"/>
    <w:rsid w:val="005A608A"/>
    <w:rsid w:val="005D0C47"/>
    <w:rsid w:val="005D451D"/>
    <w:rsid w:val="00610068"/>
    <w:rsid w:val="00610793"/>
    <w:rsid w:val="0065181A"/>
    <w:rsid w:val="0066779A"/>
    <w:rsid w:val="007615C6"/>
    <w:rsid w:val="00787703"/>
    <w:rsid w:val="007A198E"/>
    <w:rsid w:val="007B3510"/>
    <w:rsid w:val="007C0E02"/>
    <w:rsid w:val="00820186"/>
    <w:rsid w:val="00820B96"/>
    <w:rsid w:val="00834ACC"/>
    <w:rsid w:val="00843F7D"/>
    <w:rsid w:val="008A6A2B"/>
    <w:rsid w:val="008D63C4"/>
    <w:rsid w:val="0090508B"/>
    <w:rsid w:val="009261BB"/>
    <w:rsid w:val="00952CE5"/>
    <w:rsid w:val="0096156B"/>
    <w:rsid w:val="009711A9"/>
    <w:rsid w:val="00985BC4"/>
    <w:rsid w:val="009B4D83"/>
    <w:rsid w:val="009C7BC4"/>
    <w:rsid w:val="00A138F1"/>
    <w:rsid w:val="00A1578A"/>
    <w:rsid w:val="00A54129"/>
    <w:rsid w:val="00A620B5"/>
    <w:rsid w:val="00A6691D"/>
    <w:rsid w:val="00AC305E"/>
    <w:rsid w:val="00AC4F4C"/>
    <w:rsid w:val="00AF1847"/>
    <w:rsid w:val="00AF59FE"/>
    <w:rsid w:val="00B27425"/>
    <w:rsid w:val="00B51F21"/>
    <w:rsid w:val="00B62016"/>
    <w:rsid w:val="00B810B4"/>
    <w:rsid w:val="00B9253B"/>
    <w:rsid w:val="00BA507D"/>
    <w:rsid w:val="00BC6246"/>
    <w:rsid w:val="00BE3504"/>
    <w:rsid w:val="00C378B3"/>
    <w:rsid w:val="00C43B25"/>
    <w:rsid w:val="00CD350A"/>
    <w:rsid w:val="00D0400E"/>
    <w:rsid w:val="00D10DA3"/>
    <w:rsid w:val="00D34579"/>
    <w:rsid w:val="00E900C6"/>
    <w:rsid w:val="00E92793"/>
    <w:rsid w:val="00EC231B"/>
    <w:rsid w:val="00F50F39"/>
    <w:rsid w:val="00FA00C9"/>
    <w:rsid w:val="00FB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F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484"/>
  </w:style>
  <w:style w:type="paragraph" w:styleId="a7">
    <w:name w:val="footer"/>
    <w:basedOn w:val="a"/>
    <w:link w:val="a8"/>
    <w:uiPriority w:val="99"/>
    <w:unhideWhenUsed/>
    <w:rsid w:val="0005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B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484"/>
  </w:style>
  <w:style w:type="paragraph" w:styleId="a7">
    <w:name w:val="footer"/>
    <w:basedOn w:val="a"/>
    <w:link w:val="a8"/>
    <w:uiPriority w:val="99"/>
    <w:unhideWhenUsed/>
    <w:rsid w:val="00054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CF0B9-4F09-4F6E-8C0D-403481B7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11616</Words>
  <Characters>66217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Пользователь Windows</cp:lastModifiedBy>
  <cp:revision>37</cp:revision>
  <cp:lastPrinted>2024-06-11T08:04:00Z</cp:lastPrinted>
  <dcterms:created xsi:type="dcterms:W3CDTF">2024-05-25T03:59:00Z</dcterms:created>
  <dcterms:modified xsi:type="dcterms:W3CDTF">2024-06-13T16:14:00Z</dcterms:modified>
</cp:coreProperties>
</file>